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FC1" w:rsidRPr="00985CF8" w:rsidRDefault="00CA4C10" w:rsidP="00150281">
      <w:pPr>
        <w:spacing w:line="276" w:lineRule="auto"/>
        <w:jc w:val="left"/>
        <w:rPr>
          <w:b/>
          <w:u w:val="single"/>
        </w:rPr>
      </w:pPr>
      <w:r w:rsidRPr="00985CF8">
        <w:rPr>
          <w:b/>
          <w:u w:val="single"/>
        </w:rPr>
        <w:t xml:space="preserve">Information on termites from community members in </w:t>
      </w:r>
      <w:proofErr w:type="spellStart"/>
      <w:r w:rsidRPr="00985CF8">
        <w:rPr>
          <w:b/>
          <w:u w:val="single"/>
        </w:rPr>
        <w:t>Diga</w:t>
      </w:r>
      <w:proofErr w:type="spellEnd"/>
      <w:r w:rsidR="000156AE" w:rsidRPr="00985CF8">
        <w:rPr>
          <w:b/>
          <w:u w:val="single"/>
        </w:rPr>
        <w:t xml:space="preserve"> </w:t>
      </w:r>
      <w:proofErr w:type="spellStart"/>
      <w:r w:rsidR="000156AE" w:rsidRPr="00985CF8">
        <w:rPr>
          <w:b/>
          <w:u w:val="single"/>
        </w:rPr>
        <w:t>woreda</w:t>
      </w:r>
      <w:proofErr w:type="spellEnd"/>
    </w:p>
    <w:p w:rsidR="00150281" w:rsidRPr="00985CF8" w:rsidRDefault="00BD19E2" w:rsidP="00003AF4">
      <w:pPr>
        <w:spacing w:line="276" w:lineRule="auto"/>
        <w:rPr>
          <w:b/>
        </w:rPr>
      </w:pPr>
      <w:r w:rsidRPr="00985CF8">
        <w:rPr>
          <w:b/>
        </w:rPr>
        <w:t>Beth Cullen</w:t>
      </w:r>
    </w:p>
    <w:p w:rsidR="004F2494" w:rsidRPr="00985CF8" w:rsidRDefault="000156AE" w:rsidP="00003AF4">
      <w:pPr>
        <w:spacing w:line="276" w:lineRule="auto"/>
      </w:pPr>
      <w:r w:rsidRPr="00985CF8">
        <w:t>This information was</w:t>
      </w:r>
      <w:r w:rsidR="00BD19E2" w:rsidRPr="00985CF8">
        <w:t xml:space="preserve"> collected as part of community engagement exercises</w:t>
      </w:r>
      <w:r w:rsidRPr="00985CF8">
        <w:t xml:space="preserve"> as part of the N2 work on innovation platforms.</w:t>
      </w:r>
      <w:r w:rsidR="004F2494" w:rsidRPr="00985CF8">
        <w:t xml:space="preserve"> 3 </w:t>
      </w:r>
      <w:proofErr w:type="spellStart"/>
      <w:r w:rsidR="004F2494" w:rsidRPr="00985CF8">
        <w:t>kebeles</w:t>
      </w:r>
      <w:proofErr w:type="spellEnd"/>
      <w:r w:rsidR="004F2494" w:rsidRPr="00985CF8">
        <w:t xml:space="preserve"> were chosen to represent upstream, midstream and downstream: </w:t>
      </w:r>
      <w:proofErr w:type="spellStart"/>
      <w:r w:rsidR="004F2494" w:rsidRPr="00985CF8">
        <w:t>Bikila</w:t>
      </w:r>
      <w:proofErr w:type="spellEnd"/>
      <w:r w:rsidR="004F2494" w:rsidRPr="00985CF8">
        <w:t xml:space="preserve">, </w:t>
      </w:r>
      <w:proofErr w:type="spellStart"/>
      <w:r w:rsidR="004F2494" w:rsidRPr="00985CF8">
        <w:t>Arjo</w:t>
      </w:r>
      <w:proofErr w:type="spellEnd"/>
      <w:r w:rsidR="004F2494" w:rsidRPr="00985CF8">
        <w:t xml:space="preserve"> and </w:t>
      </w:r>
      <w:proofErr w:type="spellStart"/>
      <w:r w:rsidR="004F2494" w:rsidRPr="00985CF8">
        <w:t>Lelisa</w:t>
      </w:r>
      <w:proofErr w:type="spellEnd"/>
      <w:r w:rsidR="004F2494" w:rsidRPr="00985CF8">
        <w:t xml:space="preserve"> </w:t>
      </w:r>
      <w:proofErr w:type="spellStart"/>
      <w:r w:rsidR="004F2494" w:rsidRPr="00985CF8">
        <w:t>Dimtu</w:t>
      </w:r>
      <w:proofErr w:type="spellEnd"/>
      <w:r w:rsidR="004F2494" w:rsidRPr="00985CF8">
        <w:t xml:space="preserve"> respectively (see map below).</w:t>
      </w:r>
      <w:r w:rsidR="00F71FB0" w:rsidRPr="00985CF8">
        <w:t xml:space="preserve"> In addition to ranking, mapping and focus group discussions</w:t>
      </w:r>
      <w:r w:rsidR="004F2494" w:rsidRPr="00985CF8">
        <w:t xml:space="preserve"> </w:t>
      </w:r>
      <w:r w:rsidR="00F71FB0" w:rsidRPr="00985CF8">
        <w:t>information was gathered from informal discussions with community members, government staff and local DAs.</w:t>
      </w:r>
    </w:p>
    <w:p w:rsidR="00150281" w:rsidRPr="00985CF8" w:rsidRDefault="00150281" w:rsidP="00003AF4">
      <w:pPr>
        <w:spacing w:line="276" w:lineRule="auto"/>
      </w:pPr>
      <w:r w:rsidRPr="00985CF8">
        <w:t>According to</w:t>
      </w:r>
      <w:r w:rsidR="005E0040" w:rsidRPr="00985CF8">
        <w:t xml:space="preserve"> </w:t>
      </w:r>
      <w:r w:rsidRPr="00985CF8">
        <w:t xml:space="preserve">a </w:t>
      </w:r>
      <w:r w:rsidR="005E0040" w:rsidRPr="00985CF8">
        <w:t>staff</w:t>
      </w:r>
      <w:r w:rsidRPr="00985CF8">
        <w:t xml:space="preserve"> member of the local Agricultural Bureau</w:t>
      </w:r>
      <w:r w:rsidR="005E0040" w:rsidRPr="00985CF8">
        <w:t xml:space="preserve"> </w:t>
      </w:r>
      <w:r w:rsidR="002A0D96" w:rsidRPr="00985CF8">
        <w:t xml:space="preserve">10 out of 21 </w:t>
      </w:r>
      <w:proofErr w:type="spellStart"/>
      <w:r w:rsidR="002A0D96" w:rsidRPr="00985CF8">
        <w:t>kebeles</w:t>
      </w:r>
      <w:proofErr w:type="spellEnd"/>
      <w:r w:rsidR="002A0D96" w:rsidRPr="00985CF8">
        <w:t xml:space="preserve"> </w:t>
      </w:r>
      <w:r w:rsidR="005E0040" w:rsidRPr="00985CF8">
        <w:t xml:space="preserve">within </w:t>
      </w:r>
      <w:proofErr w:type="spellStart"/>
      <w:r w:rsidR="005E0040" w:rsidRPr="00985CF8">
        <w:t>Diga</w:t>
      </w:r>
      <w:proofErr w:type="spellEnd"/>
      <w:r w:rsidR="005E0040" w:rsidRPr="00985CF8">
        <w:t xml:space="preserve"> </w:t>
      </w:r>
      <w:proofErr w:type="spellStart"/>
      <w:r w:rsidR="005E0040" w:rsidRPr="00985CF8">
        <w:t>woreda</w:t>
      </w:r>
      <w:proofErr w:type="spellEnd"/>
      <w:r w:rsidR="005E0040" w:rsidRPr="00985CF8">
        <w:t xml:space="preserve"> </w:t>
      </w:r>
      <w:r w:rsidR="002A0D96" w:rsidRPr="00985CF8">
        <w:t xml:space="preserve">are affected </w:t>
      </w:r>
      <w:r w:rsidR="005411B7" w:rsidRPr="00985CF8">
        <w:t xml:space="preserve">by termites. </w:t>
      </w:r>
      <w:r w:rsidRPr="00985CF8">
        <w:t xml:space="preserve">According to correspondence with an academic from </w:t>
      </w:r>
      <w:proofErr w:type="spellStart"/>
      <w:r w:rsidRPr="00985CF8">
        <w:t>Wollega</w:t>
      </w:r>
      <w:proofErr w:type="spellEnd"/>
      <w:r w:rsidRPr="00985CF8">
        <w:t xml:space="preserve"> University </w:t>
      </w:r>
      <w:r w:rsidRPr="00985CF8">
        <w:rPr>
          <w:rFonts w:cstheme="minorHAnsi"/>
        </w:rPr>
        <w:t xml:space="preserve">problems with termites were first reported in </w:t>
      </w:r>
      <w:proofErr w:type="spellStart"/>
      <w:r w:rsidRPr="00985CF8">
        <w:rPr>
          <w:rFonts w:cstheme="minorHAnsi"/>
        </w:rPr>
        <w:t>Mana</w:t>
      </w:r>
      <w:proofErr w:type="spellEnd"/>
      <w:r w:rsidRPr="00985CF8">
        <w:rPr>
          <w:rFonts w:cstheme="minorHAnsi"/>
        </w:rPr>
        <w:t xml:space="preserve"> </w:t>
      </w:r>
      <w:proofErr w:type="spellStart"/>
      <w:r w:rsidRPr="00985CF8">
        <w:rPr>
          <w:rFonts w:cstheme="minorHAnsi"/>
        </w:rPr>
        <w:t>Sibu</w:t>
      </w:r>
      <w:proofErr w:type="spellEnd"/>
      <w:r w:rsidRPr="00985CF8">
        <w:rPr>
          <w:rFonts w:cstheme="minorHAnsi"/>
        </w:rPr>
        <w:t xml:space="preserve"> </w:t>
      </w:r>
      <w:proofErr w:type="spellStart"/>
      <w:r w:rsidRPr="00985CF8">
        <w:rPr>
          <w:rFonts w:cstheme="minorHAnsi"/>
        </w:rPr>
        <w:t>woreda</w:t>
      </w:r>
      <w:proofErr w:type="spellEnd"/>
      <w:r w:rsidRPr="00985CF8">
        <w:rPr>
          <w:rFonts w:cstheme="minorHAnsi"/>
        </w:rPr>
        <w:t xml:space="preserve"> (250kms west of </w:t>
      </w:r>
      <w:proofErr w:type="spellStart"/>
      <w:r w:rsidRPr="00985CF8">
        <w:rPr>
          <w:rFonts w:cstheme="minorHAnsi"/>
        </w:rPr>
        <w:t>Nekemte</w:t>
      </w:r>
      <w:proofErr w:type="spellEnd"/>
      <w:r w:rsidRPr="00985CF8">
        <w:rPr>
          <w:rFonts w:cstheme="minorHAnsi"/>
        </w:rPr>
        <w:t xml:space="preserve">) during the 1960s. It is thought that the infestation is caused by declining soil fertility resulting from deforestation, degradation, overgrazing and other related factors. Termites have expanded to neighboring </w:t>
      </w:r>
      <w:r w:rsidRPr="00985CF8">
        <w:rPr>
          <w:rFonts w:cstheme="minorHAnsi"/>
          <w:lang w:val="en-GB"/>
        </w:rPr>
        <w:t>neighbouring</w:t>
      </w:r>
      <w:r w:rsidRPr="00985CF8">
        <w:rPr>
          <w:rFonts w:cstheme="minorHAnsi"/>
        </w:rPr>
        <w:t xml:space="preserve"> areas around </w:t>
      </w:r>
      <w:proofErr w:type="spellStart"/>
      <w:r w:rsidRPr="00985CF8">
        <w:rPr>
          <w:rFonts w:cstheme="minorHAnsi"/>
        </w:rPr>
        <w:t>Nekemte</w:t>
      </w:r>
      <w:proofErr w:type="spellEnd"/>
      <w:r w:rsidRPr="00985CF8">
        <w:rPr>
          <w:rFonts w:cstheme="minorHAnsi"/>
        </w:rPr>
        <w:t xml:space="preserve">, including </w:t>
      </w:r>
      <w:proofErr w:type="spellStart"/>
      <w:r w:rsidRPr="00985CF8">
        <w:rPr>
          <w:rFonts w:cstheme="minorHAnsi"/>
        </w:rPr>
        <w:t>Nedjo</w:t>
      </w:r>
      <w:proofErr w:type="spellEnd"/>
      <w:r w:rsidRPr="00985CF8">
        <w:rPr>
          <w:rFonts w:cstheme="minorHAnsi"/>
        </w:rPr>
        <w:t xml:space="preserve"> (</w:t>
      </w:r>
      <w:proofErr w:type="spellStart"/>
      <w:r w:rsidRPr="00985CF8">
        <w:rPr>
          <w:rFonts w:cstheme="minorHAnsi"/>
        </w:rPr>
        <w:t>woreda</w:t>
      </w:r>
      <w:proofErr w:type="spellEnd"/>
      <w:r w:rsidRPr="00985CF8">
        <w:rPr>
          <w:rFonts w:cstheme="minorHAnsi"/>
        </w:rPr>
        <w:t xml:space="preserve"> next to </w:t>
      </w:r>
      <w:proofErr w:type="spellStart"/>
      <w:r w:rsidRPr="00985CF8">
        <w:rPr>
          <w:rFonts w:cstheme="minorHAnsi"/>
        </w:rPr>
        <w:t>Mana</w:t>
      </w:r>
      <w:proofErr w:type="spellEnd"/>
      <w:r w:rsidRPr="00985CF8">
        <w:rPr>
          <w:rFonts w:cstheme="minorHAnsi"/>
        </w:rPr>
        <w:t xml:space="preserve"> </w:t>
      </w:r>
      <w:proofErr w:type="spellStart"/>
      <w:r w:rsidRPr="00985CF8">
        <w:rPr>
          <w:rFonts w:cstheme="minorHAnsi"/>
        </w:rPr>
        <w:t>Sibu</w:t>
      </w:r>
      <w:proofErr w:type="spellEnd"/>
      <w:r w:rsidRPr="00985CF8">
        <w:rPr>
          <w:rFonts w:cstheme="minorHAnsi"/>
        </w:rPr>
        <w:t xml:space="preserve">), </w:t>
      </w:r>
      <w:proofErr w:type="spellStart"/>
      <w:r w:rsidRPr="00985CF8">
        <w:rPr>
          <w:rFonts w:cstheme="minorHAnsi"/>
        </w:rPr>
        <w:t>Gimbi</w:t>
      </w:r>
      <w:proofErr w:type="spellEnd"/>
      <w:r w:rsidRPr="00985CF8">
        <w:rPr>
          <w:rFonts w:cstheme="minorHAnsi"/>
        </w:rPr>
        <w:t xml:space="preserve">, </w:t>
      </w:r>
      <w:proofErr w:type="spellStart"/>
      <w:r w:rsidRPr="00985CF8">
        <w:rPr>
          <w:rFonts w:cstheme="minorHAnsi"/>
        </w:rPr>
        <w:t>Diga</w:t>
      </w:r>
      <w:proofErr w:type="spellEnd"/>
      <w:r w:rsidRPr="00985CF8">
        <w:rPr>
          <w:rFonts w:cstheme="minorHAnsi"/>
        </w:rPr>
        <w:t>, </w:t>
      </w:r>
      <w:proofErr w:type="spellStart"/>
      <w:r w:rsidRPr="00985CF8">
        <w:rPr>
          <w:rFonts w:cstheme="minorHAnsi"/>
        </w:rPr>
        <w:t>Guto</w:t>
      </w:r>
      <w:proofErr w:type="spellEnd"/>
      <w:r w:rsidRPr="00985CF8">
        <w:rPr>
          <w:rFonts w:cstheme="minorHAnsi"/>
        </w:rPr>
        <w:t xml:space="preserve"> </w:t>
      </w:r>
      <w:proofErr w:type="spellStart"/>
      <w:r w:rsidRPr="00985CF8">
        <w:rPr>
          <w:rFonts w:cstheme="minorHAnsi"/>
        </w:rPr>
        <w:t>wayu</w:t>
      </w:r>
      <w:proofErr w:type="spellEnd"/>
      <w:r w:rsidRPr="00985CF8">
        <w:rPr>
          <w:rFonts w:cstheme="minorHAnsi"/>
        </w:rPr>
        <w:t xml:space="preserve">, and recently </w:t>
      </w:r>
      <w:proofErr w:type="spellStart"/>
      <w:r w:rsidRPr="00985CF8">
        <w:rPr>
          <w:rFonts w:cstheme="minorHAnsi"/>
        </w:rPr>
        <w:t>Sibu</w:t>
      </w:r>
      <w:proofErr w:type="spellEnd"/>
      <w:r w:rsidRPr="00985CF8">
        <w:rPr>
          <w:rFonts w:cstheme="minorHAnsi"/>
        </w:rPr>
        <w:t xml:space="preserve"> Sire. The expansion of termites has serious repercussions for local livelihoods including lack of suitable grass for livestock, nectar for beekeeping, reduce</w:t>
      </w:r>
      <w:r w:rsidRPr="00985CF8">
        <w:rPr>
          <w:rFonts w:cstheme="minorHAnsi"/>
          <w:lang w:val="en-GB"/>
        </w:rPr>
        <w:t>d</w:t>
      </w:r>
      <w:r w:rsidRPr="00985CF8">
        <w:rPr>
          <w:rFonts w:cstheme="minorHAnsi"/>
        </w:rPr>
        <w:t xml:space="preserve"> crop yields, and generally </w:t>
      </w:r>
      <w:r w:rsidRPr="00985CF8">
        <w:rPr>
          <w:rFonts w:cstheme="minorHAnsi"/>
          <w:lang w:val="en-GB"/>
        </w:rPr>
        <w:t>declining</w:t>
      </w:r>
      <w:r w:rsidRPr="00985CF8">
        <w:rPr>
          <w:rFonts w:cstheme="minorHAnsi"/>
        </w:rPr>
        <w:t xml:space="preserve"> productivity of land. </w:t>
      </w:r>
      <w:r w:rsidR="00F71FB0" w:rsidRPr="00985CF8">
        <w:rPr>
          <w:rFonts w:cstheme="minorHAnsi"/>
        </w:rPr>
        <w:t>Termites also pose</w:t>
      </w:r>
      <w:r w:rsidRPr="00985CF8">
        <w:rPr>
          <w:rFonts w:cstheme="minorHAnsi"/>
        </w:rPr>
        <w:t xml:space="preserve"> a threat to newly built infrastructure</w:t>
      </w:r>
      <w:r w:rsidRPr="00985CF8">
        <w:rPr>
          <w:rFonts w:cstheme="minorHAnsi"/>
          <w:lang w:val="en-GB"/>
        </w:rPr>
        <w:t>;</w:t>
      </w:r>
      <w:r w:rsidR="00F71FB0" w:rsidRPr="00985CF8">
        <w:rPr>
          <w:rFonts w:cstheme="minorHAnsi"/>
        </w:rPr>
        <w:t xml:space="preserve"> </w:t>
      </w:r>
      <w:r w:rsidRPr="00985CF8">
        <w:rPr>
          <w:rFonts w:cstheme="minorHAnsi"/>
        </w:rPr>
        <w:t>house dama</w:t>
      </w:r>
      <w:r w:rsidR="00F71FB0" w:rsidRPr="00985CF8">
        <w:rPr>
          <w:rFonts w:cstheme="minorHAnsi"/>
        </w:rPr>
        <w:t>ge was cited by farmers as a major</w:t>
      </w:r>
      <w:r w:rsidRPr="00985CF8">
        <w:rPr>
          <w:rFonts w:cstheme="minorHAnsi"/>
        </w:rPr>
        <w:t xml:space="preserve"> problem </w:t>
      </w:r>
      <w:r w:rsidR="00F71FB0" w:rsidRPr="00985CF8">
        <w:rPr>
          <w:rFonts w:cstheme="minorHAnsi"/>
        </w:rPr>
        <w:t>(they only last for around 3 years), they damage corrals and a</w:t>
      </w:r>
      <w:r w:rsidRPr="00985CF8">
        <w:rPr>
          <w:rFonts w:cstheme="minorHAnsi"/>
        </w:rPr>
        <w:t xml:space="preserve"> health station in </w:t>
      </w:r>
      <w:proofErr w:type="spellStart"/>
      <w:r w:rsidRPr="00985CF8">
        <w:rPr>
          <w:rFonts w:cstheme="minorHAnsi"/>
        </w:rPr>
        <w:t>Bikila</w:t>
      </w:r>
      <w:proofErr w:type="spellEnd"/>
      <w:r w:rsidRPr="00985CF8">
        <w:rPr>
          <w:rFonts w:cstheme="minorHAnsi"/>
        </w:rPr>
        <w:t xml:space="preserve"> </w:t>
      </w:r>
      <w:proofErr w:type="spellStart"/>
      <w:r w:rsidRPr="00985CF8">
        <w:rPr>
          <w:rFonts w:cstheme="minorHAnsi"/>
        </w:rPr>
        <w:t>kebele</w:t>
      </w:r>
      <w:proofErr w:type="spellEnd"/>
      <w:r w:rsidRPr="00985CF8">
        <w:rPr>
          <w:rFonts w:cstheme="minorHAnsi"/>
        </w:rPr>
        <w:t>.</w:t>
      </w:r>
    </w:p>
    <w:p w:rsidR="007B34CB" w:rsidRPr="00985CF8" w:rsidRDefault="00150281" w:rsidP="00150281">
      <w:pPr>
        <w:spacing w:line="276" w:lineRule="auto"/>
        <w:jc w:val="center"/>
      </w:pPr>
      <w:r w:rsidRPr="00985CF8">
        <w:rPr>
          <w:noProof/>
        </w:rPr>
        <w:drawing>
          <wp:inline distT="0" distB="0" distL="0" distR="0">
            <wp:extent cx="5191599" cy="3084843"/>
            <wp:effectExtent l="19050" t="0" r="9051" b="0"/>
            <wp:docPr id="4"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543800" cy="4982169"/>
                      <a:chOff x="838200" y="1295400"/>
                      <a:chExt cx="7543800" cy="4982169"/>
                    </a:xfrm>
                  </a:grpSpPr>
                  <a:pic>
                    <a:nvPicPr>
                      <a:cNvPr id="4" name="Content Placeholder 3" descr="5977930758_a55cb25a30_o.jpg"/>
                      <a:cNvPicPr>
                        <a:picLocks noGrp="1" noChangeAspect="1"/>
                      </a:cNvPicPr>
                    </a:nvPicPr>
                    <a:blipFill>
                      <a:blip r:embed="rId6"/>
                      <a:srcRect b="25921"/>
                      <a:stretch>
                        <a:fillRect/>
                      </a:stretch>
                    </a:blipFill>
                    <a:spPr>
                      <a:xfrm>
                        <a:off x="838200" y="1295400"/>
                        <a:ext cx="7543800" cy="4982169"/>
                      </a:xfrm>
                      <a:prstGeom prst="rect">
                        <a:avLst/>
                      </a:prstGeom>
                    </a:spPr>
                  </a:pic>
                  <a:cxnSp>
                    <a:nvCxnSpPr>
                      <a:cNvPr id="6" name="Straight Arrow Connector 5"/>
                      <a:cNvCxnSpPr/>
                    </a:nvCxnSpPr>
                    <a:spPr>
                      <a:xfrm rot="5400000" flipH="1" flipV="1">
                        <a:off x="4991100" y="2628900"/>
                        <a:ext cx="1524000" cy="533400"/>
                      </a:xfrm>
                      <a:prstGeom prst="straightConnector1">
                        <a:avLst/>
                      </a:prstGeom>
                      <a:ln w="47625">
                        <a:solidFill>
                          <a:srgbClr val="002060"/>
                        </a:solidFill>
                        <a:tailEnd type="arrow"/>
                      </a:ln>
                    </a:spPr>
                    <a:style>
                      <a:lnRef idx="1">
                        <a:schemeClr val="accent1"/>
                      </a:lnRef>
                      <a:fillRef idx="0">
                        <a:schemeClr val="accent1"/>
                      </a:fillRef>
                      <a:effectRef idx="0">
                        <a:schemeClr val="accent1"/>
                      </a:effectRef>
                      <a:fontRef idx="minor">
                        <a:schemeClr val="tx1"/>
                      </a:fontRef>
                    </a:style>
                  </a:cxnSp>
                  <a:cxnSp>
                    <a:nvCxnSpPr>
                      <a:cNvPr id="7" name="Straight Arrow Connector 6"/>
                      <a:cNvCxnSpPr/>
                    </a:nvCxnSpPr>
                    <a:spPr>
                      <a:xfrm rot="5400000" flipH="1" flipV="1">
                        <a:off x="3314700" y="2476500"/>
                        <a:ext cx="2057400" cy="762000"/>
                      </a:xfrm>
                      <a:prstGeom prst="straightConnector1">
                        <a:avLst/>
                      </a:prstGeom>
                      <a:ln w="47625">
                        <a:solidFill>
                          <a:srgbClr val="002060"/>
                        </a:solidFill>
                        <a:tailEnd type="arrow"/>
                      </a:ln>
                    </a:spPr>
                    <a:style>
                      <a:lnRef idx="1">
                        <a:schemeClr val="accent1"/>
                      </a:lnRef>
                      <a:fillRef idx="0">
                        <a:schemeClr val="accent1"/>
                      </a:fillRef>
                      <a:effectRef idx="0">
                        <a:schemeClr val="accent1"/>
                      </a:effectRef>
                      <a:fontRef idx="minor">
                        <a:schemeClr val="tx1"/>
                      </a:fontRef>
                    </a:style>
                  </a:cxnSp>
                  <a:cxnSp>
                    <a:nvCxnSpPr>
                      <a:cNvPr id="8" name="Straight Arrow Connector 7"/>
                      <a:cNvCxnSpPr/>
                    </a:nvCxnSpPr>
                    <a:spPr>
                      <a:xfrm rot="5400000" flipH="1" flipV="1">
                        <a:off x="2438400" y="2209800"/>
                        <a:ext cx="1752600" cy="533400"/>
                      </a:xfrm>
                      <a:prstGeom prst="straightConnector1">
                        <a:avLst/>
                      </a:prstGeom>
                      <a:ln w="47625">
                        <a:solidFill>
                          <a:srgbClr val="002060"/>
                        </a:solidFill>
                        <a:tailEnd type="arrow"/>
                      </a:ln>
                    </a:spPr>
                    <a:style>
                      <a:lnRef idx="1">
                        <a:schemeClr val="accent1"/>
                      </a:lnRef>
                      <a:fillRef idx="0">
                        <a:schemeClr val="accent1"/>
                      </a:fillRef>
                      <a:effectRef idx="0">
                        <a:schemeClr val="accent1"/>
                      </a:effectRef>
                      <a:fontRef idx="minor">
                        <a:schemeClr val="tx1"/>
                      </a:fontRef>
                    </a:style>
                  </a:cxnSp>
                  <a:sp>
                    <a:nvSpPr>
                      <a:cNvPr id="17" name="TextBox 16"/>
                      <a:cNvSpPr txBox="1"/>
                    </a:nvSpPr>
                    <a:spPr>
                      <a:xfrm>
                        <a:off x="3124200" y="1295400"/>
                        <a:ext cx="13716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b="1" dirty="0" smtClean="0"/>
                            <a:t>Downstream</a:t>
                          </a:r>
                          <a:endParaRPr lang="en-US" sz="1400" b="1" dirty="0"/>
                        </a:p>
                      </a:txBody>
                      <a:useSpRect/>
                    </a:txSp>
                  </a:sp>
                  <a:sp>
                    <a:nvSpPr>
                      <a:cNvPr id="18" name="TextBox 17"/>
                      <a:cNvSpPr txBox="1"/>
                    </a:nvSpPr>
                    <a:spPr>
                      <a:xfrm>
                        <a:off x="4572000" y="1447800"/>
                        <a:ext cx="10668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b="1" dirty="0" smtClean="0"/>
                            <a:t>Midstream</a:t>
                          </a:r>
                          <a:endParaRPr lang="en-US" sz="1400" b="1" dirty="0"/>
                        </a:p>
                      </a:txBody>
                      <a:useSpRect/>
                    </a:txSp>
                  </a:sp>
                  <a:sp>
                    <a:nvSpPr>
                      <a:cNvPr id="19" name="TextBox 18"/>
                      <a:cNvSpPr txBox="1"/>
                    </a:nvSpPr>
                    <a:spPr>
                      <a:xfrm>
                        <a:off x="5867400" y="1828800"/>
                        <a:ext cx="10668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b="1" dirty="0" smtClean="0"/>
                            <a:t>Upstream</a:t>
                          </a:r>
                          <a:endParaRPr lang="en-US" sz="1400" b="1" dirty="0"/>
                        </a:p>
                      </a:txBody>
                      <a:useSpRect/>
                    </a:txSp>
                  </a:sp>
                </lc:lockedCanvas>
              </a:graphicData>
            </a:graphic>
          </wp:inline>
        </w:drawing>
      </w:r>
    </w:p>
    <w:p w:rsidR="00150281" w:rsidRPr="00985CF8" w:rsidRDefault="00150281" w:rsidP="00150281">
      <w:pPr>
        <w:spacing w:line="276" w:lineRule="auto"/>
        <w:jc w:val="center"/>
        <w:rPr>
          <w:b/>
        </w:rPr>
      </w:pPr>
      <w:r w:rsidRPr="00985CF8">
        <w:rPr>
          <w:b/>
        </w:rPr>
        <w:t xml:space="preserve">Map of </w:t>
      </w:r>
      <w:proofErr w:type="spellStart"/>
      <w:r w:rsidRPr="00985CF8">
        <w:rPr>
          <w:b/>
        </w:rPr>
        <w:t>Diga</w:t>
      </w:r>
      <w:proofErr w:type="spellEnd"/>
      <w:r w:rsidRPr="00985CF8">
        <w:rPr>
          <w:b/>
        </w:rPr>
        <w:t xml:space="preserve"> showing the selected </w:t>
      </w:r>
      <w:proofErr w:type="spellStart"/>
      <w:r w:rsidRPr="00985CF8">
        <w:rPr>
          <w:b/>
        </w:rPr>
        <w:t>kebeles</w:t>
      </w:r>
      <w:proofErr w:type="spellEnd"/>
    </w:p>
    <w:p w:rsidR="004F2494" w:rsidRPr="00985CF8" w:rsidRDefault="004F2494" w:rsidP="004F2494">
      <w:pPr>
        <w:spacing w:line="276" w:lineRule="auto"/>
      </w:pPr>
      <w:r w:rsidRPr="00985CF8">
        <w:t xml:space="preserve">16 people were selected from each </w:t>
      </w:r>
      <w:proofErr w:type="spellStart"/>
      <w:r w:rsidRPr="00985CF8">
        <w:t>kebele</w:t>
      </w:r>
      <w:proofErr w:type="spellEnd"/>
      <w:r w:rsidRPr="00985CF8">
        <w:t>, 8 males and 8 females of different ages and socio-economic status. During the community engagement exercises t</w:t>
      </w:r>
      <w:r w:rsidR="00F71FB0" w:rsidRPr="00985CF8">
        <w:t>ermite</w:t>
      </w:r>
      <w:r w:rsidRPr="00985CF8">
        <w:t xml:space="preserve"> infestation was ranked as a priority problem, either priority 1 or 2, by community members (see table below).</w:t>
      </w:r>
    </w:p>
    <w:tbl>
      <w:tblPr>
        <w:tblpPr w:leftFromText="180" w:rightFromText="180" w:vertAnchor="text" w:horzAnchor="margin" w:tblpXSpec="center" w:tblpY="380"/>
        <w:tblW w:w="7997" w:type="dxa"/>
        <w:tblCellMar>
          <w:left w:w="0" w:type="dxa"/>
          <w:right w:w="0" w:type="dxa"/>
        </w:tblCellMar>
        <w:tblLook w:val="04A0"/>
      </w:tblPr>
      <w:tblGrid>
        <w:gridCol w:w="797"/>
        <w:gridCol w:w="2340"/>
        <w:gridCol w:w="2430"/>
        <w:gridCol w:w="2430"/>
      </w:tblGrid>
      <w:tr w:rsidR="00150281" w:rsidRPr="00985CF8" w:rsidTr="002C077E">
        <w:trPr>
          <w:trHeight w:val="452"/>
        </w:trPr>
        <w:tc>
          <w:tcPr>
            <w:tcW w:w="79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150281" w:rsidRPr="00985CF8" w:rsidRDefault="00150281" w:rsidP="00150281">
            <w:pPr>
              <w:spacing w:line="240" w:lineRule="auto"/>
              <w:jc w:val="center"/>
              <w:rPr>
                <w:b/>
              </w:rPr>
            </w:pPr>
          </w:p>
        </w:tc>
        <w:tc>
          <w:tcPr>
            <w:tcW w:w="2340" w:type="dxa"/>
            <w:tcBorders>
              <w:top w:val="single" w:sz="8" w:space="0" w:color="000000"/>
              <w:left w:val="single" w:sz="8" w:space="0" w:color="000000"/>
              <w:bottom w:val="single" w:sz="8" w:space="0" w:color="000000"/>
              <w:right w:val="single" w:sz="8" w:space="0" w:color="000000"/>
            </w:tcBorders>
            <w:shd w:val="clear" w:color="auto" w:fill="C6D9F1"/>
            <w:tcMar>
              <w:top w:w="72" w:type="dxa"/>
              <w:left w:w="144" w:type="dxa"/>
              <w:bottom w:w="72" w:type="dxa"/>
              <w:right w:w="144" w:type="dxa"/>
            </w:tcMar>
            <w:hideMark/>
          </w:tcPr>
          <w:p w:rsidR="00150281" w:rsidRPr="00985CF8" w:rsidRDefault="00150281" w:rsidP="00150281">
            <w:pPr>
              <w:spacing w:line="240" w:lineRule="auto"/>
              <w:rPr>
                <w:b/>
              </w:rPr>
            </w:pPr>
            <w:proofErr w:type="spellStart"/>
            <w:r w:rsidRPr="00985CF8">
              <w:rPr>
                <w:b/>
              </w:rPr>
              <w:t>Bikila</w:t>
            </w:r>
            <w:proofErr w:type="spellEnd"/>
            <w:r w:rsidRPr="00985CF8">
              <w:rPr>
                <w:b/>
              </w:rPr>
              <w:t xml:space="preserve"> </w:t>
            </w:r>
          </w:p>
        </w:tc>
        <w:tc>
          <w:tcPr>
            <w:tcW w:w="2430" w:type="dxa"/>
            <w:tcBorders>
              <w:top w:val="single" w:sz="8" w:space="0" w:color="000000"/>
              <w:left w:val="single" w:sz="8" w:space="0" w:color="000000"/>
              <w:bottom w:val="single" w:sz="8" w:space="0" w:color="000000"/>
              <w:right w:val="single" w:sz="8" w:space="0" w:color="000000"/>
            </w:tcBorders>
            <w:shd w:val="clear" w:color="auto" w:fill="8EB4E3"/>
            <w:tcMar>
              <w:top w:w="72" w:type="dxa"/>
              <w:left w:w="144" w:type="dxa"/>
              <w:bottom w:w="72" w:type="dxa"/>
              <w:right w:w="144" w:type="dxa"/>
            </w:tcMar>
            <w:hideMark/>
          </w:tcPr>
          <w:p w:rsidR="00150281" w:rsidRPr="00985CF8" w:rsidRDefault="00150281" w:rsidP="00150281">
            <w:pPr>
              <w:spacing w:line="240" w:lineRule="auto"/>
              <w:rPr>
                <w:b/>
              </w:rPr>
            </w:pPr>
            <w:proofErr w:type="spellStart"/>
            <w:r w:rsidRPr="00985CF8">
              <w:rPr>
                <w:b/>
              </w:rPr>
              <w:t>Arjo</w:t>
            </w:r>
            <w:proofErr w:type="spellEnd"/>
            <w:r w:rsidRPr="00985CF8">
              <w:rPr>
                <w:b/>
              </w:rPr>
              <w:t xml:space="preserve"> </w:t>
            </w:r>
          </w:p>
        </w:tc>
        <w:tc>
          <w:tcPr>
            <w:tcW w:w="2430" w:type="dxa"/>
            <w:tcBorders>
              <w:top w:val="single" w:sz="8" w:space="0" w:color="000000"/>
              <w:left w:val="single" w:sz="8" w:space="0" w:color="000000"/>
              <w:bottom w:val="single" w:sz="8" w:space="0" w:color="000000"/>
              <w:right w:val="single" w:sz="8" w:space="0" w:color="000000"/>
            </w:tcBorders>
            <w:shd w:val="clear" w:color="auto" w:fill="558ED5"/>
            <w:tcMar>
              <w:top w:w="72" w:type="dxa"/>
              <w:left w:w="144" w:type="dxa"/>
              <w:bottom w:w="72" w:type="dxa"/>
              <w:right w:w="144" w:type="dxa"/>
            </w:tcMar>
            <w:hideMark/>
          </w:tcPr>
          <w:p w:rsidR="00150281" w:rsidRPr="00985CF8" w:rsidRDefault="00150281" w:rsidP="00150281">
            <w:pPr>
              <w:spacing w:line="240" w:lineRule="auto"/>
              <w:rPr>
                <w:b/>
              </w:rPr>
            </w:pPr>
            <w:proofErr w:type="spellStart"/>
            <w:r w:rsidRPr="00985CF8">
              <w:rPr>
                <w:b/>
              </w:rPr>
              <w:t>Lelisa</w:t>
            </w:r>
            <w:proofErr w:type="spellEnd"/>
            <w:r w:rsidRPr="00985CF8">
              <w:rPr>
                <w:b/>
              </w:rPr>
              <w:t xml:space="preserve"> </w:t>
            </w:r>
            <w:proofErr w:type="spellStart"/>
            <w:r w:rsidRPr="00985CF8">
              <w:rPr>
                <w:b/>
              </w:rPr>
              <w:t>Dimtu</w:t>
            </w:r>
            <w:proofErr w:type="spellEnd"/>
            <w:r w:rsidRPr="00985CF8">
              <w:rPr>
                <w:b/>
              </w:rPr>
              <w:t xml:space="preserve"> </w:t>
            </w:r>
          </w:p>
        </w:tc>
      </w:tr>
      <w:tr w:rsidR="00150281" w:rsidRPr="00985CF8" w:rsidTr="002C077E">
        <w:trPr>
          <w:trHeight w:val="470"/>
        </w:trPr>
        <w:tc>
          <w:tcPr>
            <w:tcW w:w="797"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extDirection w:val="btLr"/>
            <w:hideMark/>
          </w:tcPr>
          <w:p w:rsidR="00150281" w:rsidRPr="00985CF8" w:rsidRDefault="00150281" w:rsidP="00150281">
            <w:pPr>
              <w:spacing w:line="240" w:lineRule="auto"/>
              <w:jc w:val="center"/>
              <w:rPr>
                <w:b/>
              </w:rPr>
            </w:pPr>
            <w:r w:rsidRPr="00985CF8">
              <w:rPr>
                <w:b/>
              </w:rPr>
              <w:t>Priority Issues</w:t>
            </w:r>
          </w:p>
        </w:tc>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1. Monkeys </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1. Termites </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1. Termites </w:t>
            </w:r>
          </w:p>
        </w:tc>
      </w:tr>
      <w:tr w:rsidR="00150281" w:rsidRPr="00985CF8" w:rsidTr="002C077E">
        <w:trPr>
          <w:trHeight w:val="299"/>
        </w:trPr>
        <w:tc>
          <w:tcPr>
            <w:tcW w:w="797" w:type="dxa"/>
            <w:vMerge/>
            <w:tcBorders>
              <w:top w:val="single" w:sz="8" w:space="0" w:color="000000"/>
              <w:left w:val="single" w:sz="8" w:space="0" w:color="000000"/>
              <w:bottom w:val="single" w:sz="8" w:space="0" w:color="000000"/>
              <w:right w:val="single" w:sz="8" w:space="0" w:color="000000"/>
            </w:tcBorders>
            <w:vAlign w:val="center"/>
            <w:hideMark/>
          </w:tcPr>
          <w:p w:rsidR="00150281" w:rsidRPr="00985CF8" w:rsidRDefault="00150281" w:rsidP="00150281">
            <w:pPr>
              <w:spacing w:line="240" w:lineRule="auto"/>
            </w:pPr>
          </w:p>
        </w:tc>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2. Termites </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2. Soil Erosion </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2. Mango disease </w:t>
            </w:r>
          </w:p>
        </w:tc>
      </w:tr>
      <w:tr w:rsidR="00150281" w:rsidRPr="00985CF8" w:rsidTr="002C077E">
        <w:trPr>
          <w:trHeight w:val="416"/>
        </w:trPr>
        <w:tc>
          <w:tcPr>
            <w:tcW w:w="797" w:type="dxa"/>
            <w:vMerge/>
            <w:tcBorders>
              <w:top w:val="single" w:sz="8" w:space="0" w:color="000000"/>
              <w:left w:val="single" w:sz="8" w:space="0" w:color="000000"/>
              <w:bottom w:val="single" w:sz="8" w:space="0" w:color="000000"/>
              <w:right w:val="single" w:sz="8" w:space="0" w:color="000000"/>
            </w:tcBorders>
            <w:vAlign w:val="center"/>
            <w:hideMark/>
          </w:tcPr>
          <w:p w:rsidR="00150281" w:rsidRPr="00985CF8" w:rsidRDefault="00150281" w:rsidP="00150281">
            <w:pPr>
              <w:spacing w:line="240" w:lineRule="auto"/>
            </w:pPr>
          </w:p>
        </w:tc>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3. Irrigation </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3. Mango Disease </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3. Water problems </w:t>
            </w:r>
          </w:p>
        </w:tc>
      </w:tr>
      <w:tr w:rsidR="00150281" w:rsidRPr="00985CF8" w:rsidTr="002C077E">
        <w:trPr>
          <w:trHeight w:val="524"/>
        </w:trPr>
        <w:tc>
          <w:tcPr>
            <w:tcW w:w="797" w:type="dxa"/>
            <w:vMerge/>
            <w:tcBorders>
              <w:top w:val="single" w:sz="8" w:space="0" w:color="000000"/>
              <w:left w:val="single" w:sz="8" w:space="0" w:color="000000"/>
              <w:bottom w:val="single" w:sz="8" w:space="0" w:color="000000"/>
              <w:right w:val="single" w:sz="8" w:space="0" w:color="000000"/>
            </w:tcBorders>
            <w:vAlign w:val="center"/>
            <w:hideMark/>
          </w:tcPr>
          <w:p w:rsidR="00150281" w:rsidRPr="00985CF8" w:rsidRDefault="00150281" w:rsidP="00150281">
            <w:pPr>
              <w:spacing w:line="240" w:lineRule="auto"/>
            </w:pPr>
          </w:p>
        </w:tc>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4. Coffee disease </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4. Livestock disease </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4. Soil Erosion </w:t>
            </w:r>
          </w:p>
        </w:tc>
      </w:tr>
      <w:tr w:rsidR="00150281" w:rsidRPr="00985CF8" w:rsidTr="002C077E">
        <w:trPr>
          <w:trHeight w:val="182"/>
        </w:trPr>
        <w:tc>
          <w:tcPr>
            <w:tcW w:w="7997" w:type="dxa"/>
            <w:gridSpan w:val="4"/>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extDirection w:val="btLr"/>
            <w:hideMark/>
          </w:tcPr>
          <w:p w:rsidR="00150281" w:rsidRPr="00985CF8" w:rsidRDefault="00150281" w:rsidP="00150281">
            <w:pPr>
              <w:spacing w:line="240" w:lineRule="auto"/>
            </w:pPr>
          </w:p>
        </w:tc>
      </w:tr>
      <w:tr w:rsidR="00150281" w:rsidRPr="00985CF8" w:rsidTr="002C077E">
        <w:trPr>
          <w:trHeight w:val="434"/>
        </w:trPr>
        <w:tc>
          <w:tcPr>
            <w:tcW w:w="797"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extDirection w:val="btLr"/>
            <w:hideMark/>
          </w:tcPr>
          <w:p w:rsidR="00150281" w:rsidRPr="00985CF8" w:rsidRDefault="00150281" w:rsidP="00150281">
            <w:pPr>
              <w:spacing w:line="240" w:lineRule="auto"/>
              <w:jc w:val="center"/>
              <w:rPr>
                <w:b/>
              </w:rPr>
            </w:pPr>
            <w:r w:rsidRPr="00985CF8">
              <w:rPr>
                <w:b/>
              </w:rPr>
              <w:t>Additional Issues</w:t>
            </w:r>
          </w:p>
        </w:tc>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Deforestation </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Irrigation</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Irrigation </w:t>
            </w:r>
          </w:p>
        </w:tc>
      </w:tr>
      <w:tr w:rsidR="00150281" w:rsidRPr="00985CF8" w:rsidTr="002C077E">
        <w:trPr>
          <w:trHeight w:val="443"/>
        </w:trPr>
        <w:tc>
          <w:tcPr>
            <w:tcW w:w="797" w:type="dxa"/>
            <w:vMerge/>
            <w:tcBorders>
              <w:top w:val="single" w:sz="8" w:space="0" w:color="000000"/>
              <w:left w:val="single" w:sz="8" w:space="0" w:color="000000"/>
              <w:bottom w:val="single" w:sz="8" w:space="0" w:color="000000"/>
              <w:right w:val="single" w:sz="8" w:space="0" w:color="000000"/>
            </w:tcBorders>
            <w:vAlign w:val="center"/>
            <w:hideMark/>
          </w:tcPr>
          <w:p w:rsidR="00150281" w:rsidRPr="00985CF8" w:rsidRDefault="00150281" w:rsidP="00150281">
            <w:pPr>
              <w:spacing w:line="240" w:lineRule="auto"/>
            </w:pPr>
          </w:p>
        </w:tc>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Livestock Disease </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Pests: mice &amp; worms</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Deforestation </w:t>
            </w:r>
          </w:p>
        </w:tc>
      </w:tr>
      <w:tr w:rsidR="00150281" w:rsidRPr="00985CF8" w:rsidTr="002C077E">
        <w:trPr>
          <w:trHeight w:val="380"/>
        </w:trPr>
        <w:tc>
          <w:tcPr>
            <w:tcW w:w="797" w:type="dxa"/>
            <w:vMerge/>
            <w:tcBorders>
              <w:top w:val="single" w:sz="8" w:space="0" w:color="000000"/>
              <w:left w:val="single" w:sz="8" w:space="0" w:color="000000"/>
              <w:bottom w:val="single" w:sz="8" w:space="0" w:color="000000"/>
              <w:right w:val="single" w:sz="8" w:space="0" w:color="000000"/>
            </w:tcBorders>
            <w:vAlign w:val="center"/>
            <w:hideMark/>
          </w:tcPr>
          <w:p w:rsidR="00150281" w:rsidRPr="00985CF8" w:rsidRDefault="00150281" w:rsidP="00150281">
            <w:pPr>
              <w:spacing w:line="240" w:lineRule="auto"/>
            </w:pPr>
          </w:p>
        </w:tc>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Soil Erosion</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Soil Fertility</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Climate Change</w:t>
            </w:r>
          </w:p>
        </w:tc>
      </w:tr>
      <w:tr w:rsidR="00150281" w:rsidRPr="00985CF8" w:rsidTr="002C077E">
        <w:trPr>
          <w:trHeight w:val="389"/>
        </w:trPr>
        <w:tc>
          <w:tcPr>
            <w:tcW w:w="797" w:type="dxa"/>
            <w:vMerge/>
            <w:tcBorders>
              <w:top w:val="single" w:sz="8" w:space="0" w:color="000000"/>
              <w:left w:val="single" w:sz="8" w:space="0" w:color="000000"/>
              <w:bottom w:val="single" w:sz="8" w:space="0" w:color="000000"/>
              <w:right w:val="single" w:sz="8" w:space="0" w:color="000000"/>
            </w:tcBorders>
            <w:vAlign w:val="center"/>
            <w:hideMark/>
          </w:tcPr>
          <w:p w:rsidR="00150281" w:rsidRPr="00985CF8" w:rsidRDefault="00150281" w:rsidP="00150281">
            <w:pPr>
              <w:spacing w:line="240" w:lineRule="auto"/>
            </w:pPr>
          </w:p>
        </w:tc>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Climate Change </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Deforestation</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New weeds </w:t>
            </w:r>
          </w:p>
        </w:tc>
      </w:tr>
      <w:tr w:rsidR="00150281" w:rsidRPr="00985CF8" w:rsidTr="002C077E">
        <w:trPr>
          <w:trHeight w:val="407"/>
        </w:trPr>
        <w:tc>
          <w:tcPr>
            <w:tcW w:w="797" w:type="dxa"/>
            <w:vMerge/>
            <w:tcBorders>
              <w:top w:val="single" w:sz="8" w:space="0" w:color="000000"/>
              <w:left w:val="single" w:sz="8" w:space="0" w:color="000000"/>
              <w:bottom w:val="single" w:sz="8" w:space="0" w:color="000000"/>
              <w:right w:val="single" w:sz="8" w:space="0" w:color="000000"/>
            </w:tcBorders>
            <w:vAlign w:val="center"/>
            <w:hideMark/>
          </w:tcPr>
          <w:p w:rsidR="00150281" w:rsidRPr="00985CF8" w:rsidRDefault="00150281" w:rsidP="00150281">
            <w:pPr>
              <w:spacing w:line="240" w:lineRule="auto"/>
            </w:pPr>
          </w:p>
        </w:tc>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Soil Fertility </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Population Growth </w:t>
            </w:r>
          </w:p>
        </w:tc>
        <w:tc>
          <w:tcPr>
            <w:tcW w:w="24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50281" w:rsidRPr="00985CF8" w:rsidRDefault="00150281" w:rsidP="00150281">
            <w:pPr>
              <w:spacing w:line="240" w:lineRule="auto"/>
            </w:pPr>
            <w:r w:rsidRPr="00985CF8">
              <w:t xml:space="preserve">Livestock disease </w:t>
            </w:r>
          </w:p>
        </w:tc>
      </w:tr>
    </w:tbl>
    <w:p w:rsidR="00150281" w:rsidRPr="00985CF8" w:rsidRDefault="00150281" w:rsidP="00150281">
      <w:pPr>
        <w:spacing w:line="276" w:lineRule="auto"/>
        <w:jc w:val="center"/>
      </w:pPr>
    </w:p>
    <w:p w:rsidR="00150281" w:rsidRPr="00985CF8" w:rsidRDefault="00150281" w:rsidP="00150281">
      <w:pPr>
        <w:spacing w:line="276" w:lineRule="auto"/>
        <w:jc w:val="center"/>
      </w:pPr>
    </w:p>
    <w:p w:rsidR="00150281" w:rsidRPr="00985CF8" w:rsidRDefault="00150281" w:rsidP="00150281">
      <w:pPr>
        <w:spacing w:line="276" w:lineRule="auto"/>
        <w:jc w:val="center"/>
      </w:pPr>
    </w:p>
    <w:p w:rsidR="00150281" w:rsidRPr="00985CF8" w:rsidRDefault="00150281" w:rsidP="00150281">
      <w:pPr>
        <w:spacing w:line="276" w:lineRule="auto"/>
        <w:jc w:val="center"/>
      </w:pPr>
    </w:p>
    <w:p w:rsidR="00150281" w:rsidRPr="00985CF8" w:rsidRDefault="00150281" w:rsidP="00003AF4">
      <w:pPr>
        <w:spacing w:line="276" w:lineRule="auto"/>
      </w:pPr>
    </w:p>
    <w:p w:rsidR="00150281" w:rsidRPr="00985CF8" w:rsidRDefault="00150281" w:rsidP="00003AF4">
      <w:pPr>
        <w:spacing w:line="276" w:lineRule="auto"/>
      </w:pPr>
    </w:p>
    <w:p w:rsidR="00150281" w:rsidRPr="00985CF8" w:rsidRDefault="00150281" w:rsidP="00003AF4">
      <w:pPr>
        <w:spacing w:line="276" w:lineRule="auto"/>
      </w:pPr>
    </w:p>
    <w:p w:rsidR="00150281" w:rsidRPr="00985CF8" w:rsidRDefault="00150281" w:rsidP="00003AF4">
      <w:pPr>
        <w:spacing w:line="276" w:lineRule="auto"/>
      </w:pPr>
    </w:p>
    <w:p w:rsidR="00150281" w:rsidRPr="00985CF8" w:rsidRDefault="00150281" w:rsidP="00003AF4">
      <w:pPr>
        <w:spacing w:line="276" w:lineRule="auto"/>
      </w:pPr>
    </w:p>
    <w:p w:rsidR="00150281" w:rsidRPr="00985CF8" w:rsidRDefault="00150281" w:rsidP="00003AF4">
      <w:pPr>
        <w:spacing w:line="276" w:lineRule="auto"/>
      </w:pPr>
    </w:p>
    <w:p w:rsidR="00150281" w:rsidRPr="00985CF8" w:rsidRDefault="00150281" w:rsidP="00003AF4">
      <w:pPr>
        <w:spacing w:line="276" w:lineRule="auto"/>
      </w:pPr>
    </w:p>
    <w:p w:rsidR="00150281" w:rsidRPr="00985CF8" w:rsidRDefault="00150281" w:rsidP="00003AF4">
      <w:pPr>
        <w:spacing w:line="276" w:lineRule="auto"/>
      </w:pPr>
    </w:p>
    <w:p w:rsidR="00150281" w:rsidRPr="00985CF8" w:rsidRDefault="00150281" w:rsidP="00003AF4">
      <w:pPr>
        <w:spacing w:line="276" w:lineRule="auto"/>
      </w:pPr>
    </w:p>
    <w:p w:rsidR="00150281" w:rsidRPr="00985CF8" w:rsidRDefault="00150281" w:rsidP="00003AF4">
      <w:pPr>
        <w:spacing w:line="276" w:lineRule="auto"/>
      </w:pPr>
    </w:p>
    <w:p w:rsidR="00150281" w:rsidRPr="00985CF8" w:rsidRDefault="00150281" w:rsidP="00150281">
      <w:pPr>
        <w:spacing w:line="276" w:lineRule="auto"/>
        <w:jc w:val="center"/>
        <w:rPr>
          <w:b/>
        </w:rPr>
      </w:pPr>
      <w:r w:rsidRPr="00985CF8">
        <w:rPr>
          <w:b/>
        </w:rPr>
        <w:t>Community identified issues after ranking exercise</w:t>
      </w:r>
      <w:r w:rsidR="00985CF8">
        <w:rPr>
          <w:b/>
        </w:rPr>
        <w:t>s</w:t>
      </w:r>
    </w:p>
    <w:p w:rsidR="000A66B0" w:rsidRPr="00985CF8" w:rsidRDefault="005411B7" w:rsidP="00003AF4">
      <w:pPr>
        <w:spacing w:line="276" w:lineRule="auto"/>
      </w:pPr>
      <w:r w:rsidRPr="00985CF8">
        <w:t>Local government is</w:t>
      </w:r>
      <w:r w:rsidR="002A0D96" w:rsidRPr="00985CF8">
        <w:t xml:space="preserve"> </w:t>
      </w:r>
      <w:r w:rsidR="00D4062E" w:rsidRPr="00985CF8">
        <w:t xml:space="preserve">currently </w:t>
      </w:r>
      <w:r w:rsidR="002A0D96" w:rsidRPr="00985CF8">
        <w:t>working to eradicate/control termites using a va</w:t>
      </w:r>
      <w:r w:rsidR="000156AE" w:rsidRPr="00985CF8">
        <w:t>riety of methods: chemical application</w:t>
      </w:r>
      <w:r w:rsidRPr="00985CF8">
        <w:t xml:space="preserve"> and </w:t>
      </w:r>
      <w:r w:rsidR="002A0D96" w:rsidRPr="00985CF8">
        <w:t>removing queens</w:t>
      </w:r>
      <w:r w:rsidRPr="00985CF8">
        <w:t xml:space="preserve">. </w:t>
      </w:r>
      <w:r w:rsidR="00D4062E" w:rsidRPr="00985CF8">
        <w:t xml:space="preserve">This has been started recently and so far </w:t>
      </w:r>
      <w:r w:rsidR="000A66B0" w:rsidRPr="00985CF8">
        <w:t xml:space="preserve">4 </w:t>
      </w:r>
      <w:proofErr w:type="spellStart"/>
      <w:r w:rsidR="000A66B0" w:rsidRPr="00985CF8">
        <w:t>kebeles</w:t>
      </w:r>
      <w:proofErr w:type="spellEnd"/>
      <w:r w:rsidR="00D4062E" w:rsidRPr="00985CF8">
        <w:t xml:space="preserve"> have been</w:t>
      </w:r>
      <w:r w:rsidR="000A66B0" w:rsidRPr="00985CF8">
        <w:t xml:space="preserve"> successful</w:t>
      </w:r>
      <w:r w:rsidR="00D4062E" w:rsidRPr="00985CF8">
        <w:t xml:space="preserve">ly treated according to the local </w:t>
      </w:r>
      <w:r w:rsidR="000A66B0" w:rsidRPr="00985CF8">
        <w:t>Ag</w:t>
      </w:r>
      <w:r w:rsidR="00D4062E" w:rsidRPr="00985CF8">
        <w:t>riculture Bureau</w:t>
      </w:r>
      <w:r w:rsidR="000A66B0" w:rsidRPr="00985CF8">
        <w:t>.</w:t>
      </w:r>
      <w:r w:rsidR="00D4062E" w:rsidRPr="00985CF8">
        <w:t xml:space="preserve"> However, a</w:t>
      </w:r>
      <w:r w:rsidR="00945AA4" w:rsidRPr="00985CF8">
        <w:t>ccording to com</w:t>
      </w:r>
      <w:r w:rsidR="00D4062E" w:rsidRPr="00985CF8">
        <w:t>munity members these methods have had limited success</w:t>
      </w:r>
      <w:r w:rsidR="00945AA4" w:rsidRPr="00985CF8">
        <w:t xml:space="preserve">, the amount of chemicals distributed is not enough and even when mounds are treated it is not a long term solution because the termites come back. One woman reported </w:t>
      </w:r>
      <w:r w:rsidR="00C63B5E">
        <w:t>12 areas around</w:t>
      </w:r>
      <w:r w:rsidR="00D4062E" w:rsidRPr="00985CF8">
        <w:t xml:space="preserve"> her house and </w:t>
      </w:r>
      <w:r w:rsidR="00945AA4" w:rsidRPr="00985CF8">
        <w:t>land</w:t>
      </w:r>
      <w:r w:rsidR="00BF7E4E" w:rsidRPr="00985CF8">
        <w:t xml:space="preserve"> were</w:t>
      </w:r>
      <w:r w:rsidR="00C63B5E">
        <w:t xml:space="preserve"> severely affected by termites, and meant she could not produce anything</w:t>
      </w:r>
      <w:r w:rsidR="00945AA4" w:rsidRPr="00985CF8">
        <w:t>. DAs used chemicals after which she managed to prod</w:t>
      </w:r>
      <w:r w:rsidR="00D4062E" w:rsidRPr="00985CF8">
        <w:t>uce a small amount, but after some time the termites came back</w:t>
      </w:r>
      <w:r w:rsidR="00945AA4" w:rsidRPr="00985CF8">
        <w:t xml:space="preserve">. Historically chemicals were used in </w:t>
      </w:r>
      <w:proofErr w:type="spellStart"/>
      <w:r w:rsidR="00945AA4" w:rsidRPr="00985CF8">
        <w:t>Lelisa</w:t>
      </w:r>
      <w:proofErr w:type="spellEnd"/>
      <w:r w:rsidR="00945AA4" w:rsidRPr="00985CF8">
        <w:t xml:space="preserve"> </w:t>
      </w:r>
      <w:proofErr w:type="spellStart"/>
      <w:r w:rsidR="00945AA4" w:rsidRPr="00985CF8">
        <w:t>Dimtu</w:t>
      </w:r>
      <w:proofErr w:type="spellEnd"/>
      <w:r w:rsidR="00945AA4" w:rsidRPr="00985CF8">
        <w:t xml:space="preserve"> to control termites, this practice was introduced by a foreigner who established a farm and introduced mangos to the area during the 1960s. This continued during the </w:t>
      </w:r>
      <w:proofErr w:type="spellStart"/>
      <w:r w:rsidR="00945AA4" w:rsidRPr="00985CF8">
        <w:t>Derg</w:t>
      </w:r>
      <w:proofErr w:type="spellEnd"/>
      <w:r w:rsidR="00945AA4" w:rsidRPr="00985CF8">
        <w:t xml:space="preserve"> time but stopped under the present government.</w:t>
      </w:r>
    </w:p>
    <w:p w:rsidR="00945AA4" w:rsidRPr="00985CF8" w:rsidRDefault="00945AA4" w:rsidP="00003AF4">
      <w:pPr>
        <w:spacing w:line="276" w:lineRule="auto"/>
      </w:pPr>
      <w:r w:rsidRPr="00985CF8">
        <w:t xml:space="preserve">Local people have a detailed understanding of termites and their behavior, but </w:t>
      </w:r>
      <w:r w:rsidR="00D4062E" w:rsidRPr="00985CF8">
        <w:t xml:space="preserve">it is </w:t>
      </w:r>
      <w:r w:rsidRPr="00985CF8">
        <w:t>hard to know how much of this is local knowledge</w:t>
      </w:r>
      <w:r w:rsidR="00D4062E" w:rsidRPr="00985CF8">
        <w:t xml:space="preserve"> and how much is informed by extension work</w:t>
      </w:r>
      <w:r w:rsidRPr="00985CF8">
        <w:t>. P</w:t>
      </w:r>
      <w:r w:rsidR="007D712E" w:rsidRPr="00985CF8">
        <w:t>articipants</w:t>
      </w:r>
      <w:r w:rsidRPr="00985CF8">
        <w:t xml:space="preserve"> reported that the termites build mounds and the ‘king’ (queen) lives inside a </w:t>
      </w:r>
      <w:r w:rsidR="00D4062E" w:rsidRPr="00985CF8">
        <w:t>‘</w:t>
      </w:r>
      <w:r w:rsidRPr="00985CF8">
        <w:t>house</w:t>
      </w:r>
      <w:r w:rsidR="00D4062E" w:rsidRPr="00985CF8">
        <w:t>’</w:t>
      </w:r>
      <w:r w:rsidRPr="00985CF8">
        <w:t xml:space="preserve"> which is waterproof, very strong and difficult to break. They can tell the age of the ‘king’ by its layers, they can live up to 8 years and they </w:t>
      </w:r>
      <w:r w:rsidRPr="00985CF8">
        <w:lastRenderedPageBreak/>
        <w:t xml:space="preserve">suspect that when one dies it is immediately replaced by another. They </w:t>
      </w:r>
      <w:r w:rsidR="00D4062E" w:rsidRPr="00985CF8">
        <w:t xml:space="preserve">say that termites </w:t>
      </w:r>
      <w:r w:rsidRPr="00985CF8">
        <w:t xml:space="preserve">communicate with each other, act on orders and work together to attack crops and houses. </w:t>
      </w:r>
      <w:r w:rsidR="00D4062E" w:rsidRPr="00985CF8">
        <w:t>They are perceived to be ‘enemies of the people’.</w:t>
      </w:r>
    </w:p>
    <w:p w:rsidR="002A0D96" w:rsidRPr="00985CF8" w:rsidRDefault="002A0D96" w:rsidP="00003AF4">
      <w:pPr>
        <w:spacing w:line="276" w:lineRule="auto"/>
      </w:pPr>
      <w:r w:rsidRPr="00985CF8">
        <w:t>Traditional methods</w:t>
      </w:r>
      <w:r w:rsidR="005411B7" w:rsidRPr="00985CF8">
        <w:t xml:space="preserve"> are practiced locally</w:t>
      </w:r>
      <w:r w:rsidRPr="00985CF8">
        <w:t>: flooding, removing queens, destroying mou</w:t>
      </w:r>
      <w:r w:rsidR="005411B7" w:rsidRPr="00985CF8">
        <w:t xml:space="preserve">nds, </w:t>
      </w:r>
      <w:r w:rsidRPr="00985CF8">
        <w:t>smoking mounds</w:t>
      </w:r>
      <w:r w:rsidR="005411B7" w:rsidRPr="00985CF8">
        <w:t xml:space="preserve">, putting salt onto destroyed mounds, </w:t>
      </w:r>
      <w:r w:rsidR="000A66B0" w:rsidRPr="00985CF8">
        <w:t xml:space="preserve">and </w:t>
      </w:r>
      <w:r w:rsidR="005411B7" w:rsidRPr="00985CF8">
        <w:t xml:space="preserve">use of a tree called </w:t>
      </w:r>
      <w:r w:rsidR="000A66B0" w:rsidRPr="00985CF8">
        <w:t>‘</w:t>
      </w:r>
      <w:proofErr w:type="spellStart"/>
      <w:r w:rsidR="000A66B0" w:rsidRPr="00985CF8">
        <w:t>Sootaloo</w:t>
      </w:r>
      <w:proofErr w:type="spellEnd"/>
      <w:r w:rsidR="000A66B0" w:rsidRPr="00985CF8">
        <w:t>’</w:t>
      </w:r>
      <w:r w:rsidR="00945AA4" w:rsidRPr="00985CF8">
        <w:t xml:space="preserve"> (</w:t>
      </w:r>
      <w:r w:rsidR="000548B3" w:rsidRPr="00985CF8">
        <w:t xml:space="preserve">possibly </w:t>
      </w:r>
      <w:proofErr w:type="spellStart"/>
      <w:r w:rsidR="000548B3" w:rsidRPr="00985CF8">
        <w:rPr>
          <w:rFonts w:cstheme="minorHAnsi"/>
          <w:bCs/>
          <w:i/>
          <w:iCs/>
        </w:rPr>
        <w:t>Milletia</w:t>
      </w:r>
      <w:proofErr w:type="spellEnd"/>
      <w:r w:rsidR="000548B3" w:rsidRPr="00985CF8">
        <w:rPr>
          <w:rFonts w:cstheme="minorHAnsi"/>
          <w:bCs/>
          <w:i/>
          <w:iCs/>
        </w:rPr>
        <w:t xml:space="preserve"> </w:t>
      </w:r>
      <w:proofErr w:type="spellStart"/>
      <w:r w:rsidR="000548B3" w:rsidRPr="00985CF8">
        <w:rPr>
          <w:rFonts w:cstheme="minorHAnsi"/>
          <w:bCs/>
          <w:i/>
          <w:iCs/>
        </w:rPr>
        <w:t>ferruginea</w:t>
      </w:r>
      <w:proofErr w:type="spellEnd"/>
      <w:r w:rsidR="000548B3" w:rsidRPr="00985CF8">
        <w:rPr>
          <w:rFonts w:cstheme="minorHAnsi"/>
          <w:bCs/>
          <w:i/>
          <w:iCs/>
        </w:rPr>
        <w:t xml:space="preserve"> </w:t>
      </w:r>
      <w:r w:rsidR="000548B3" w:rsidRPr="00985CF8">
        <w:rPr>
          <w:rFonts w:cstheme="minorHAnsi"/>
          <w:bCs/>
          <w:iCs/>
        </w:rPr>
        <w:t>or</w:t>
      </w:r>
      <w:r w:rsidR="000548B3" w:rsidRPr="00985CF8">
        <w:rPr>
          <w:rFonts w:ascii="Frutiger-BoldItalic" w:hAnsi="Frutiger-BoldItalic" w:cs="Frutiger-BoldItalic"/>
          <w:b/>
          <w:bCs/>
          <w:iCs/>
        </w:rPr>
        <w:t xml:space="preserve"> </w:t>
      </w:r>
      <w:proofErr w:type="spellStart"/>
      <w:r w:rsidR="000548B3" w:rsidRPr="00985CF8">
        <w:t>Birbira</w:t>
      </w:r>
      <w:proofErr w:type="spellEnd"/>
      <w:r w:rsidR="000548B3" w:rsidRPr="00985CF8">
        <w:t xml:space="preserve"> in Amharic,</w:t>
      </w:r>
      <w:r w:rsidR="00945AA4" w:rsidRPr="00985CF8">
        <w:t xml:space="preserve"> used in some places for fishing)</w:t>
      </w:r>
      <w:r w:rsidR="00A87E8C">
        <w:t xml:space="preserve"> (</w:t>
      </w:r>
      <w:proofErr w:type="spellStart"/>
      <w:r w:rsidR="00A87E8C">
        <w:t>Karunamoorthi</w:t>
      </w:r>
      <w:proofErr w:type="spellEnd"/>
      <w:r w:rsidR="00A87E8C">
        <w:t xml:space="preserve"> et. al. 2009)</w:t>
      </w:r>
      <w:r w:rsidR="000A66B0" w:rsidRPr="00985CF8">
        <w:t xml:space="preserve">. </w:t>
      </w:r>
      <w:r w:rsidR="00945AA4" w:rsidRPr="00985CF8">
        <w:t>However, participants reported tha</w:t>
      </w:r>
      <w:r w:rsidR="00D4062E" w:rsidRPr="00985CF8">
        <w:t>t termites are adapting to</w:t>
      </w:r>
      <w:r w:rsidR="00945AA4" w:rsidRPr="00985CF8">
        <w:t xml:space="preserve"> traditional methods of control. They are going deeper into the ground so the queens are harder to find, it is difficult for them to eradicate all of the queens so even if they kill one it is quickly replaced by another, the ‘houses’ of the queens are waterproof so resistant to flooding, they believe that the termites know when they are going to flood the mounds so they move before the water reaches them, and the method of putting salt onto destroyed mounds is no longer effective.</w:t>
      </w:r>
      <w:r w:rsidR="00E31BEB" w:rsidRPr="00985CF8">
        <w:t xml:space="preserve"> Community members used to organize work groups</w:t>
      </w:r>
      <w:r w:rsidR="00D4062E" w:rsidRPr="00985CF8">
        <w:t xml:space="preserve"> (</w:t>
      </w:r>
      <w:proofErr w:type="spellStart"/>
      <w:r w:rsidR="00D4062E" w:rsidRPr="00985CF8">
        <w:t>Debbo</w:t>
      </w:r>
      <w:proofErr w:type="spellEnd"/>
      <w:r w:rsidR="00D4062E" w:rsidRPr="00985CF8">
        <w:t>)</w:t>
      </w:r>
      <w:r w:rsidR="00E31BEB" w:rsidRPr="00985CF8">
        <w:t xml:space="preserve"> in the past to control termites but they have stopped this practice because t</w:t>
      </w:r>
      <w:r w:rsidR="00D4062E" w:rsidRPr="00985CF8">
        <w:t>he termite infestation is now</w:t>
      </w:r>
      <w:r w:rsidR="00E31BEB" w:rsidRPr="00985CF8">
        <w:t xml:space="preserve"> beyond their capacity to control.</w:t>
      </w:r>
    </w:p>
    <w:p w:rsidR="002A0D96" w:rsidRPr="00985CF8" w:rsidRDefault="000A66B0" w:rsidP="00003AF4">
      <w:pPr>
        <w:spacing w:line="276" w:lineRule="auto"/>
      </w:pPr>
      <w:r w:rsidRPr="00985CF8">
        <w:t xml:space="preserve">Focus group participants across the 3 </w:t>
      </w:r>
      <w:proofErr w:type="spellStart"/>
      <w:r w:rsidRPr="00985CF8">
        <w:t>kebeles</w:t>
      </w:r>
      <w:proofErr w:type="spellEnd"/>
      <w:r w:rsidRPr="00985CF8">
        <w:t xml:space="preserve"> reported that there has been widespread deforestation </w:t>
      </w:r>
      <w:r w:rsidR="00D4062E" w:rsidRPr="00985CF8">
        <w:t xml:space="preserve">due to </w:t>
      </w:r>
      <w:r w:rsidRPr="00985CF8">
        <w:t xml:space="preserve">the expansion of crop land. Termites have always been present in the area but they have become a </w:t>
      </w:r>
      <w:r w:rsidR="00D4062E" w:rsidRPr="00985CF8">
        <w:t xml:space="preserve">serious </w:t>
      </w:r>
      <w:r w:rsidRPr="00985CF8">
        <w:t xml:space="preserve">problem in recent times. Some connect the problem of termites with deforestation, participants said that when there was more forest cover the termites </w:t>
      </w:r>
      <w:r w:rsidR="00D4062E" w:rsidRPr="00985CF8">
        <w:t>were less of a problem,</w:t>
      </w:r>
      <w:r w:rsidRPr="00985CF8">
        <w:t xml:space="preserve"> </w:t>
      </w:r>
      <w:r w:rsidR="00D4062E" w:rsidRPr="00985CF8">
        <w:t xml:space="preserve">however, local perceptions vary. </w:t>
      </w:r>
      <w:r w:rsidRPr="00985CF8">
        <w:t xml:space="preserve">One community member believed that the </w:t>
      </w:r>
      <w:r w:rsidR="00D4062E" w:rsidRPr="00985CF8">
        <w:t>forests are</w:t>
      </w:r>
      <w:r w:rsidRPr="00985CF8">
        <w:t xml:space="preserve"> the ca</w:t>
      </w:r>
      <w:r w:rsidR="00D4062E" w:rsidRPr="00985CF8">
        <w:t>use of the termite problem because</w:t>
      </w:r>
      <w:r w:rsidRPr="00985CF8">
        <w:t xml:space="preserve"> the presence of trees attracts termites. If such beliefs are widespread it could encourage the cutting of trees</w:t>
      </w:r>
      <w:r w:rsidR="00D4062E" w:rsidRPr="00985CF8">
        <w:t>,</w:t>
      </w:r>
      <w:r w:rsidRPr="00985CF8">
        <w:t xml:space="preserve"> thereby</w:t>
      </w:r>
      <w:r w:rsidR="00D4062E" w:rsidRPr="00985CF8">
        <w:t xml:space="preserve"> possibly</w:t>
      </w:r>
      <w:r w:rsidRPr="00985CF8">
        <w:t xml:space="preserve"> exacerbating the situation. It w</w:t>
      </w:r>
      <w:r w:rsidR="00AC21AF" w:rsidRPr="00985CF8">
        <w:t>ould be interesting to look at aerial</w:t>
      </w:r>
      <w:r w:rsidR="006A0058" w:rsidRPr="00985CF8">
        <w:t>/historical</w:t>
      </w:r>
      <w:r w:rsidR="00AC21AF" w:rsidRPr="00985CF8">
        <w:t xml:space="preserve"> photographs to see the extent of the deforestation.</w:t>
      </w:r>
      <w:r w:rsidRPr="00985CF8">
        <w:t xml:space="preserve"> </w:t>
      </w:r>
    </w:p>
    <w:p w:rsidR="00F0447A" w:rsidRPr="00985CF8" w:rsidRDefault="00F0447A" w:rsidP="00003AF4">
      <w:pPr>
        <w:spacing w:line="276" w:lineRule="auto"/>
      </w:pPr>
      <w:r w:rsidRPr="00985CF8">
        <w:t>People also reported that there is an animal known locally to kill termites (</w:t>
      </w:r>
      <w:r w:rsidR="006F3228">
        <w:t>possibly aardvark</w:t>
      </w:r>
      <w:r w:rsidRPr="00985CF8">
        <w:t>) but this has declined in numbers possibly due to local tradition of ‘</w:t>
      </w:r>
      <w:proofErr w:type="spellStart"/>
      <w:r w:rsidRPr="006F3228">
        <w:rPr>
          <w:i/>
        </w:rPr>
        <w:t>facha</w:t>
      </w:r>
      <w:proofErr w:type="spellEnd"/>
      <w:r w:rsidRPr="006F3228">
        <w:rPr>
          <w:i/>
        </w:rPr>
        <w:t>’</w:t>
      </w:r>
      <w:r w:rsidRPr="00985CF8">
        <w:t xml:space="preserve"> (killing of wild animals to gain hero status). It is also common in many African countries for nocturnal animals to be hunted due to cultural and religious beliefs. Some think this is also playing a role in termite incre</w:t>
      </w:r>
      <w:r w:rsidR="00D4062E" w:rsidRPr="00985CF8">
        <w:t>ase as the</w:t>
      </w:r>
      <w:r w:rsidRPr="00985CF8">
        <w:t xml:space="preserve"> natural balance</w:t>
      </w:r>
      <w:r w:rsidR="00D4062E" w:rsidRPr="00985CF8">
        <w:t xml:space="preserve"> has been</w:t>
      </w:r>
      <w:r w:rsidRPr="00985CF8">
        <w:t xml:space="preserve"> disturbed. </w:t>
      </w:r>
    </w:p>
    <w:p w:rsidR="00985CF8" w:rsidRPr="00985CF8" w:rsidRDefault="008B22FD" w:rsidP="00003AF4">
      <w:pPr>
        <w:spacing w:line="276" w:lineRule="auto"/>
      </w:pPr>
      <w:r w:rsidRPr="00985CF8">
        <w:t xml:space="preserve">A paper </w:t>
      </w:r>
      <w:r w:rsidR="00F0447A" w:rsidRPr="00985CF8">
        <w:t xml:space="preserve">by </w:t>
      </w:r>
      <w:proofErr w:type="spellStart"/>
      <w:r w:rsidR="00F0447A" w:rsidRPr="00985CF8">
        <w:t>Dechasa</w:t>
      </w:r>
      <w:proofErr w:type="spellEnd"/>
      <w:r w:rsidR="00F0447A" w:rsidRPr="00985CF8">
        <w:t xml:space="preserve"> </w:t>
      </w:r>
      <w:proofErr w:type="spellStart"/>
      <w:r w:rsidR="00F0447A" w:rsidRPr="00985CF8">
        <w:t>Jiru</w:t>
      </w:r>
      <w:proofErr w:type="spellEnd"/>
      <w:r w:rsidR="00F0447A" w:rsidRPr="00985CF8">
        <w:t xml:space="preserve"> </w:t>
      </w:r>
      <w:r w:rsidRPr="00985CF8">
        <w:t xml:space="preserve">(2006) </w:t>
      </w:r>
      <w:r w:rsidR="00F0447A" w:rsidRPr="00985CF8">
        <w:t xml:space="preserve">in proceedings of a workshop on </w:t>
      </w:r>
      <w:r w:rsidR="00D4062E" w:rsidRPr="00985CF8">
        <w:t xml:space="preserve">‘Implementation and Adoption of </w:t>
      </w:r>
      <w:r w:rsidR="00F0447A" w:rsidRPr="00985CF8">
        <w:t>Integrated Pest Management in Ethiopia</w:t>
      </w:r>
      <w:r w:rsidR="00D4062E" w:rsidRPr="00985CF8">
        <w:t>’</w:t>
      </w:r>
      <w:r w:rsidR="0085078D" w:rsidRPr="00985CF8">
        <w:t xml:space="preserve"> </w:t>
      </w:r>
      <w:r w:rsidR="00F0447A" w:rsidRPr="00985CF8">
        <w:t>highlights that the main causes of termite problems can be attributed to destruction of vegetation, reduction in amount of litter and organic matter and that Aardvarks are becoming extinct in many localities due to human activities. Increase in environmental temperature, moisture scarcity due to deforestation and removal of organic rich soil by erosion also influence the buildup of termite populations.</w:t>
      </w:r>
      <w:r w:rsidR="009F4290" w:rsidRPr="00985CF8">
        <w:t xml:space="preserve"> There is a need to take a systems approach to these issues, focusing on termite eradication alone will not address the underlying causes. Working on the termite issue could be a way of gaining community trust and provides a potential entry point and incentive for addressing wider NRM issues. </w:t>
      </w:r>
    </w:p>
    <w:p w:rsidR="000A66B0" w:rsidRPr="00985CF8" w:rsidRDefault="00D4062E" w:rsidP="00003AF4">
      <w:pPr>
        <w:spacing w:line="276" w:lineRule="auto"/>
      </w:pPr>
      <w:r w:rsidRPr="00985CF8">
        <w:t xml:space="preserve">In the </w:t>
      </w:r>
      <w:proofErr w:type="spellStart"/>
      <w:r w:rsidRPr="00985CF8">
        <w:t>Diga</w:t>
      </w:r>
      <w:proofErr w:type="spellEnd"/>
      <w:r w:rsidRPr="00985CF8">
        <w:t xml:space="preserve"> area t</w:t>
      </w:r>
      <w:r w:rsidR="00E31BEB" w:rsidRPr="00985CF8">
        <w:t>here is a traditional practice of</w:t>
      </w:r>
      <w:r w:rsidR="000A66B0" w:rsidRPr="00985CF8">
        <w:t xml:space="preserve"> corralling </w:t>
      </w:r>
      <w:r w:rsidR="00E31BEB" w:rsidRPr="00985CF8">
        <w:t xml:space="preserve">which is mainly </w:t>
      </w:r>
      <w:r w:rsidR="000A66B0" w:rsidRPr="00985CF8">
        <w:t>used for soil fertility purposes</w:t>
      </w:r>
      <w:r w:rsidR="00F0447A" w:rsidRPr="00985CF8">
        <w:t xml:space="preserve">, but this needs further investigation. Community members report that they corral for </w:t>
      </w:r>
      <w:r w:rsidR="00D210BD" w:rsidRPr="00985CF8">
        <w:t xml:space="preserve">different lengths of </w:t>
      </w:r>
      <w:r w:rsidR="00D210BD" w:rsidRPr="00985CF8">
        <w:lastRenderedPageBreak/>
        <w:t>time depending on the season</w:t>
      </w:r>
      <w:r w:rsidR="003109F7" w:rsidRPr="00985CF8">
        <w:t>, 3-5 days during the wet season and 7-9 days during the dry season. The duration varies depending on the size of the corral and the number of animals. Corralling has been practiced in the area for generations but apparently it is now decreasing due to lack of labor as a result of more people going to school. Livestock disease is a major problem in the area including</w:t>
      </w:r>
      <w:r w:rsidR="00F0447A" w:rsidRPr="00985CF8">
        <w:t xml:space="preserve"> </w:t>
      </w:r>
      <w:r w:rsidR="003109F7" w:rsidRPr="00985CF8">
        <w:t>‘</w:t>
      </w:r>
      <w:proofErr w:type="spellStart"/>
      <w:r w:rsidR="00F0447A" w:rsidRPr="00985CF8">
        <w:rPr>
          <w:i/>
        </w:rPr>
        <w:t>gandii</w:t>
      </w:r>
      <w:proofErr w:type="spellEnd"/>
      <w:r w:rsidR="003109F7" w:rsidRPr="00985CF8">
        <w:rPr>
          <w:i/>
        </w:rPr>
        <w:t>’</w:t>
      </w:r>
      <w:r w:rsidR="00985CF8">
        <w:t xml:space="preserve"> (</w:t>
      </w:r>
      <w:proofErr w:type="spellStart"/>
      <w:r w:rsidR="00985CF8">
        <w:t>trypinosomiasis</w:t>
      </w:r>
      <w:proofErr w:type="spellEnd"/>
      <w:r w:rsidR="00F0447A" w:rsidRPr="00985CF8">
        <w:t xml:space="preserve">), </w:t>
      </w:r>
      <w:r w:rsidR="003109F7" w:rsidRPr="00985CF8">
        <w:t>‘</w:t>
      </w:r>
      <w:proofErr w:type="spellStart"/>
      <w:r w:rsidR="00F0447A" w:rsidRPr="00985CF8">
        <w:rPr>
          <w:i/>
        </w:rPr>
        <w:t>qarxasa</w:t>
      </w:r>
      <w:proofErr w:type="spellEnd"/>
      <w:r w:rsidR="003109F7" w:rsidRPr="00985CF8">
        <w:rPr>
          <w:i/>
        </w:rPr>
        <w:t>’</w:t>
      </w:r>
      <w:r w:rsidR="00F0447A" w:rsidRPr="00985CF8">
        <w:t xml:space="preserve"> (now on the decline), </w:t>
      </w:r>
      <w:r w:rsidR="003109F7" w:rsidRPr="00985CF8">
        <w:t>‘</w:t>
      </w:r>
      <w:proofErr w:type="spellStart"/>
      <w:r w:rsidR="00F0447A" w:rsidRPr="00985CF8">
        <w:rPr>
          <w:i/>
        </w:rPr>
        <w:t>abba</w:t>
      </w:r>
      <w:proofErr w:type="spellEnd"/>
      <w:r w:rsidR="00F0447A" w:rsidRPr="00985CF8">
        <w:rPr>
          <w:i/>
        </w:rPr>
        <w:t xml:space="preserve"> </w:t>
      </w:r>
      <w:proofErr w:type="spellStart"/>
      <w:r w:rsidR="00F0447A" w:rsidRPr="00985CF8">
        <w:rPr>
          <w:i/>
        </w:rPr>
        <w:t>gorba</w:t>
      </w:r>
      <w:proofErr w:type="spellEnd"/>
      <w:r w:rsidR="003109F7" w:rsidRPr="00985CF8">
        <w:t>’</w:t>
      </w:r>
      <w:r w:rsidR="00F0447A" w:rsidRPr="00985CF8">
        <w:t xml:space="preserve"> (causes swelling of legs and body in cattle)</w:t>
      </w:r>
      <w:r w:rsidR="003109F7" w:rsidRPr="00985CF8">
        <w:t>, ‘</w:t>
      </w:r>
      <w:proofErr w:type="spellStart"/>
      <w:r w:rsidR="003109F7" w:rsidRPr="00985CF8">
        <w:rPr>
          <w:i/>
        </w:rPr>
        <w:t>bishoftuu</w:t>
      </w:r>
      <w:proofErr w:type="spellEnd"/>
      <w:r w:rsidR="003109F7" w:rsidRPr="00985CF8">
        <w:rPr>
          <w:i/>
        </w:rPr>
        <w:t>’</w:t>
      </w:r>
      <w:r w:rsidR="00F0447A" w:rsidRPr="00985CF8">
        <w:t xml:space="preserve">. Women participants </w:t>
      </w:r>
      <w:r w:rsidR="00003AF4" w:rsidRPr="00985CF8">
        <w:t xml:space="preserve">in </w:t>
      </w:r>
      <w:proofErr w:type="spellStart"/>
      <w:r w:rsidR="00003AF4" w:rsidRPr="00985CF8">
        <w:t>Arjo</w:t>
      </w:r>
      <w:proofErr w:type="spellEnd"/>
      <w:r w:rsidR="00003AF4" w:rsidRPr="00985CF8">
        <w:t xml:space="preserve"> </w:t>
      </w:r>
      <w:proofErr w:type="spellStart"/>
      <w:r w:rsidR="00003AF4" w:rsidRPr="00985CF8">
        <w:t>kebele</w:t>
      </w:r>
      <w:proofErr w:type="spellEnd"/>
      <w:r w:rsidR="00003AF4" w:rsidRPr="00985CF8">
        <w:t xml:space="preserve"> stated</w:t>
      </w:r>
      <w:r w:rsidR="00F0447A" w:rsidRPr="00985CF8">
        <w:t xml:space="preserve"> that they can’t corral cattle for long periods of tim</w:t>
      </w:r>
      <w:r w:rsidR="00003AF4" w:rsidRPr="00985CF8">
        <w:t>e in the same place during the rainy season due</w:t>
      </w:r>
      <w:r w:rsidR="00F0447A" w:rsidRPr="00985CF8">
        <w:t xml:space="preserve"> to tsetse.</w:t>
      </w:r>
      <w:r w:rsidR="00003AF4" w:rsidRPr="00985CF8">
        <w:t xml:space="preserve"> </w:t>
      </w:r>
      <w:r w:rsidRPr="00985CF8">
        <w:t>Women also</w:t>
      </w:r>
      <w:r w:rsidR="00003AF4" w:rsidRPr="00985CF8">
        <w:t xml:space="preserve"> reported that tsetse flies increase during the rainy season and </w:t>
      </w:r>
      <w:r w:rsidRPr="00985CF8">
        <w:t>in forested areas,</w:t>
      </w:r>
      <w:r w:rsidR="00003AF4" w:rsidRPr="00985CF8">
        <w:t xml:space="preserve"> which may be another cause of deforestation. They also reported</w:t>
      </w:r>
      <w:r w:rsidRPr="00985CF8">
        <w:t xml:space="preserve"> that they keep corrals for shorter periods of</w:t>
      </w:r>
      <w:r w:rsidR="00003AF4" w:rsidRPr="00985CF8">
        <w:t xml:space="preserve"> time during t</w:t>
      </w:r>
      <w:r w:rsidRPr="00985CF8">
        <w:t xml:space="preserve">he rainy season due to tsetse. </w:t>
      </w:r>
      <w:r w:rsidR="00003AF4" w:rsidRPr="00985CF8">
        <w:t>This is of relevance for any research into corralling and the use of corrals as a termite control measure but may just be based on local perceptions which are not necessarily accurate or</w:t>
      </w:r>
      <w:r w:rsidRPr="00985CF8">
        <w:t xml:space="preserve"> representative</w:t>
      </w:r>
      <w:r w:rsidR="00003AF4" w:rsidRPr="00985CF8">
        <w:t>.</w:t>
      </w:r>
    </w:p>
    <w:p w:rsidR="0060598B" w:rsidRPr="00985CF8" w:rsidRDefault="000301ED" w:rsidP="00003AF4">
      <w:pPr>
        <w:spacing w:line="276" w:lineRule="auto"/>
      </w:pPr>
      <w:proofErr w:type="spellStart"/>
      <w:r w:rsidRPr="00985CF8">
        <w:t>Mekane</w:t>
      </w:r>
      <w:proofErr w:type="spellEnd"/>
      <w:r w:rsidRPr="00985CF8">
        <w:t xml:space="preserve"> </w:t>
      </w:r>
      <w:proofErr w:type="spellStart"/>
      <w:r w:rsidRPr="00985CF8">
        <w:t>Yesus</w:t>
      </w:r>
      <w:proofErr w:type="spellEnd"/>
      <w:r w:rsidR="00A62C50" w:rsidRPr="00985CF8">
        <w:t>, a local church organiz</w:t>
      </w:r>
      <w:r w:rsidRPr="00985CF8">
        <w:t>ation</w:t>
      </w:r>
      <w:r w:rsidR="00D4062E" w:rsidRPr="00985CF8">
        <w:t>, has</w:t>
      </w:r>
      <w:r w:rsidRPr="00985CF8">
        <w:t xml:space="preserve"> done work on termite management in the </w:t>
      </w:r>
      <w:proofErr w:type="spellStart"/>
      <w:r w:rsidRPr="00985CF8">
        <w:t>Gimbi</w:t>
      </w:r>
      <w:proofErr w:type="spellEnd"/>
      <w:r w:rsidRPr="00985CF8">
        <w:t xml:space="preserve"> area, and c</w:t>
      </w:r>
      <w:r w:rsidR="00374745" w:rsidRPr="00985CF8">
        <w:t xml:space="preserve">ould be possible partners in the project. </w:t>
      </w:r>
      <w:r w:rsidR="00003AF4" w:rsidRPr="00985CF8">
        <w:t>However, i</w:t>
      </w:r>
      <w:r w:rsidR="001D0E06" w:rsidRPr="00985CF8">
        <w:t>t seems that</w:t>
      </w:r>
      <w:r w:rsidR="00F0447A" w:rsidRPr="00985CF8">
        <w:t xml:space="preserve"> existing</w:t>
      </w:r>
      <w:r w:rsidR="001D0E06" w:rsidRPr="00985CF8">
        <w:t xml:space="preserve"> termite</w:t>
      </w:r>
      <w:r w:rsidRPr="00985CF8">
        <w:t xml:space="preserve"> control</w:t>
      </w:r>
      <w:r w:rsidR="001D0E06" w:rsidRPr="00985CF8">
        <w:t xml:space="preserve"> projects are focusing</w:t>
      </w:r>
      <w:r w:rsidRPr="00985CF8">
        <w:t xml:space="preserve"> mainly</w:t>
      </w:r>
      <w:r w:rsidR="001D0E06" w:rsidRPr="00985CF8">
        <w:t xml:space="preserve"> on eradication rather than the underlying causes or drivers, i.e. wider NR imbalances. </w:t>
      </w:r>
      <w:r w:rsidR="00003AF4" w:rsidRPr="00985CF8">
        <w:t xml:space="preserve">A sustainable termite management approach is needed which takes into account the role that termites play in ecosystems and the </w:t>
      </w:r>
      <w:r w:rsidR="00D4062E" w:rsidRPr="00985CF8">
        <w:t>underlying drivers</w:t>
      </w:r>
      <w:r w:rsidR="00003AF4" w:rsidRPr="00985CF8">
        <w:t xml:space="preserve">. </w:t>
      </w:r>
    </w:p>
    <w:p w:rsidR="008B22FD" w:rsidRPr="00985CF8" w:rsidRDefault="00F0447A" w:rsidP="00003AF4">
      <w:pPr>
        <w:spacing w:line="276" w:lineRule="auto"/>
      </w:pPr>
      <w:proofErr w:type="spellStart"/>
      <w:r w:rsidRPr="00985CF8">
        <w:t>Dechasa</w:t>
      </w:r>
      <w:proofErr w:type="spellEnd"/>
      <w:r w:rsidRPr="00985CF8">
        <w:t xml:space="preserve"> </w:t>
      </w:r>
      <w:proofErr w:type="spellStart"/>
      <w:r w:rsidRPr="00985CF8">
        <w:t>Jiru</w:t>
      </w:r>
      <w:proofErr w:type="spellEnd"/>
      <w:r w:rsidR="008B22FD" w:rsidRPr="00985CF8">
        <w:t xml:space="preserve"> (2006: 89-90)</w:t>
      </w:r>
      <w:r w:rsidRPr="00985CF8">
        <w:t xml:space="preserve"> suggests the use of</w:t>
      </w:r>
      <w:r w:rsidR="0060598B" w:rsidRPr="00985CF8">
        <w:t xml:space="preserve"> multi-purpose trees that can be used for </w:t>
      </w:r>
      <w:r w:rsidR="000301ED" w:rsidRPr="00985CF8">
        <w:t xml:space="preserve">both NRM and </w:t>
      </w:r>
      <w:r w:rsidR="0060598B" w:rsidRPr="00985CF8">
        <w:t xml:space="preserve">termite control: </w:t>
      </w:r>
      <w:proofErr w:type="spellStart"/>
      <w:r w:rsidR="0060598B" w:rsidRPr="00985CF8">
        <w:t>Neem</w:t>
      </w:r>
      <w:proofErr w:type="spellEnd"/>
      <w:r w:rsidR="000301ED" w:rsidRPr="00985CF8">
        <w:t xml:space="preserve"> (medicinal)</w:t>
      </w:r>
      <w:r w:rsidR="0060598B" w:rsidRPr="00985CF8">
        <w:t xml:space="preserve">, Pepper tree (already present in Ethiopia but can be invasive), </w:t>
      </w:r>
      <w:proofErr w:type="spellStart"/>
      <w:r w:rsidR="0060598B" w:rsidRPr="00985CF8">
        <w:t>Moringa</w:t>
      </w:r>
      <w:proofErr w:type="spellEnd"/>
      <w:r w:rsidR="0060598B" w:rsidRPr="00985CF8">
        <w:t xml:space="preserve"> (highly nutritious for both humans and animals, can also be used for preventing malaria and cleaning drinking water), Croton </w:t>
      </w:r>
      <w:proofErr w:type="spellStart"/>
      <w:r w:rsidR="0060598B" w:rsidRPr="00985CF8">
        <w:t>macrostaghys</w:t>
      </w:r>
      <w:proofErr w:type="spellEnd"/>
      <w:r w:rsidR="0060598B" w:rsidRPr="00985CF8">
        <w:t xml:space="preserve"> (medicinal and can be used for honey production)</w:t>
      </w:r>
      <w:r w:rsidR="00A62C50" w:rsidRPr="00985CF8">
        <w:t>.</w:t>
      </w:r>
      <w:r w:rsidR="000B1905">
        <w:t xml:space="preserve"> These could provide potential options for </w:t>
      </w:r>
      <w:proofErr w:type="gramStart"/>
      <w:r w:rsidR="000B1905">
        <w:t>both termite</w:t>
      </w:r>
      <w:proofErr w:type="gramEnd"/>
      <w:r w:rsidR="000B1905">
        <w:t xml:space="preserve"> control, land management and livelihoods.</w:t>
      </w:r>
    </w:p>
    <w:p w:rsidR="008B22FD" w:rsidRPr="00985CF8" w:rsidRDefault="008B22FD" w:rsidP="00003AF4">
      <w:pPr>
        <w:spacing w:line="276" w:lineRule="auto"/>
        <w:rPr>
          <w:b/>
        </w:rPr>
      </w:pPr>
      <w:r w:rsidRPr="00985CF8">
        <w:rPr>
          <w:b/>
        </w:rPr>
        <w:t>References</w:t>
      </w:r>
    </w:p>
    <w:p w:rsidR="008B22FD" w:rsidRDefault="008B22FD" w:rsidP="00003AF4">
      <w:pPr>
        <w:spacing w:line="276" w:lineRule="auto"/>
      </w:pPr>
      <w:proofErr w:type="spellStart"/>
      <w:r w:rsidRPr="00985CF8">
        <w:t>Jiru</w:t>
      </w:r>
      <w:proofErr w:type="spellEnd"/>
      <w:r w:rsidRPr="00985CF8">
        <w:t xml:space="preserve">, D. (2006) ‘Trees with Insecticidal Properties and Indigenous Knowledge Base with Coping Mechanisms Against Pests’ in E. </w:t>
      </w:r>
      <w:proofErr w:type="spellStart"/>
      <w:r w:rsidRPr="00985CF8">
        <w:t>Bekele</w:t>
      </w:r>
      <w:proofErr w:type="spellEnd"/>
      <w:r w:rsidRPr="00985CF8">
        <w:t xml:space="preserve">, F. </w:t>
      </w:r>
      <w:proofErr w:type="spellStart"/>
      <w:r w:rsidRPr="00985CF8">
        <w:t>Azeregegne</w:t>
      </w:r>
      <w:proofErr w:type="spellEnd"/>
      <w:r w:rsidRPr="00985CF8">
        <w:t xml:space="preserve"> &amp; T. Abate (Eds.) (2006) Facilitating the Implementation and Adoption of Integrated Pest Management (IPM) in Ethiopia, </w:t>
      </w:r>
      <w:proofErr w:type="spellStart"/>
      <w:r w:rsidRPr="00985CF8">
        <w:t>Drylands</w:t>
      </w:r>
      <w:proofErr w:type="spellEnd"/>
      <w:r w:rsidRPr="00985CF8">
        <w:t xml:space="preserve"> Coordination Group (DCG) Proceedings No. 17. </w:t>
      </w:r>
      <w:proofErr w:type="spellStart"/>
      <w:r w:rsidRPr="00985CF8">
        <w:t>Melkassa</w:t>
      </w:r>
      <w:proofErr w:type="spellEnd"/>
      <w:r w:rsidRPr="00985CF8">
        <w:t xml:space="preserve"> Agricultural Research Center, Ethiopia</w:t>
      </w:r>
    </w:p>
    <w:p w:rsidR="00A87E8C" w:rsidRPr="00985CF8" w:rsidRDefault="00A87E8C" w:rsidP="00003AF4">
      <w:pPr>
        <w:spacing w:line="276" w:lineRule="auto"/>
      </w:pPr>
      <w:proofErr w:type="spellStart"/>
      <w:r>
        <w:t>Karunamoorthi</w:t>
      </w:r>
      <w:proofErr w:type="spellEnd"/>
      <w:r>
        <w:t xml:space="preserve">, K., D. </w:t>
      </w:r>
      <w:proofErr w:type="spellStart"/>
      <w:r>
        <w:t>Bishaw</w:t>
      </w:r>
      <w:proofErr w:type="spellEnd"/>
      <w:r>
        <w:t xml:space="preserve"> &amp; T. </w:t>
      </w:r>
      <w:proofErr w:type="spellStart"/>
      <w:r>
        <w:t>Mulat</w:t>
      </w:r>
      <w:proofErr w:type="spellEnd"/>
      <w:r>
        <w:t xml:space="preserve"> (2009) Toxic effects of traditional Ethiopian fish poisoning plant </w:t>
      </w:r>
      <w:proofErr w:type="spellStart"/>
      <w:r>
        <w:t>Milletia</w:t>
      </w:r>
      <w:proofErr w:type="spellEnd"/>
      <w:r>
        <w:t xml:space="preserve"> </w:t>
      </w:r>
      <w:proofErr w:type="spellStart"/>
      <w:r>
        <w:t>ferrunginea</w:t>
      </w:r>
      <w:proofErr w:type="spellEnd"/>
      <w:r>
        <w:t xml:space="preserve"> (</w:t>
      </w:r>
      <w:proofErr w:type="spellStart"/>
      <w:r>
        <w:t>Hochst</w:t>
      </w:r>
      <w:proofErr w:type="spellEnd"/>
      <w:r>
        <w:t xml:space="preserve">) seed extract on aquatic </w:t>
      </w:r>
      <w:proofErr w:type="spellStart"/>
      <w:r>
        <w:t>macroinvertebrates</w:t>
      </w:r>
      <w:proofErr w:type="spellEnd"/>
      <w:r>
        <w:t xml:space="preserve">, </w:t>
      </w:r>
      <w:r w:rsidRPr="00A87E8C">
        <w:rPr>
          <w:i/>
        </w:rPr>
        <w:t>European Review for Medical and Pharmacological Sciences</w:t>
      </w:r>
      <w:r>
        <w:t>, 13</w:t>
      </w:r>
    </w:p>
    <w:p w:rsidR="00A62C50" w:rsidRPr="00985CF8" w:rsidRDefault="00A62C50" w:rsidP="00003AF4">
      <w:pPr>
        <w:spacing w:line="276" w:lineRule="auto"/>
      </w:pPr>
    </w:p>
    <w:p w:rsidR="002A0D96" w:rsidRPr="00985CF8" w:rsidRDefault="002A0D96" w:rsidP="00003AF4">
      <w:pPr>
        <w:spacing w:line="276" w:lineRule="auto"/>
      </w:pPr>
    </w:p>
    <w:sectPr w:rsidR="002A0D96" w:rsidRPr="00985CF8" w:rsidSect="00283F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utiger-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E60FA3"/>
    <w:multiLevelType w:val="hybridMultilevel"/>
    <w:tmpl w:val="F25C68D8"/>
    <w:lvl w:ilvl="0" w:tplc="8074432A">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2A0D96"/>
    <w:rsid w:val="00003AF4"/>
    <w:rsid w:val="000156AE"/>
    <w:rsid w:val="000301ED"/>
    <w:rsid w:val="000548B3"/>
    <w:rsid w:val="000A66B0"/>
    <w:rsid w:val="000B1905"/>
    <w:rsid w:val="00150281"/>
    <w:rsid w:val="001D0E06"/>
    <w:rsid w:val="001E5521"/>
    <w:rsid w:val="00283FC1"/>
    <w:rsid w:val="002A0D96"/>
    <w:rsid w:val="002C077E"/>
    <w:rsid w:val="003109F7"/>
    <w:rsid w:val="00374745"/>
    <w:rsid w:val="003E0C0E"/>
    <w:rsid w:val="004F2494"/>
    <w:rsid w:val="005411B7"/>
    <w:rsid w:val="005E0040"/>
    <w:rsid w:val="0060598B"/>
    <w:rsid w:val="006A0058"/>
    <w:rsid w:val="006F3228"/>
    <w:rsid w:val="007601CC"/>
    <w:rsid w:val="007B34CB"/>
    <w:rsid w:val="007D712E"/>
    <w:rsid w:val="0085078D"/>
    <w:rsid w:val="00895793"/>
    <w:rsid w:val="008B22FD"/>
    <w:rsid w:val="00945AA4"/>
    <w:rsid w:val="00985CF8"/>
    <w:rsid w:val="009F4290"/>
    <w:rsid w:val="00A62C50"/>
    <w:rsid w:val="00A87E8C"/>
    <w:rsid w:val="00AC21AF"/>
    <w:rsid w:val="00AD5F45"/>
    <w:rsid w:val="00B40BA1"/>
    <w:rsid w:val="00BD19E2"/>
    <w:rsid w:val="00BF7E4E"/>
    <w:rsid w:val="00C63B5E"/>
    <w:rsid w:val="00CA4C10"/>
    <w:rsid w:val="00D210BD"/>
    <w:rsid w:val="00D4062E"/>
    <w:rsid w:val="00DB51CA"/>
    <w:rsid w:val="00E31BEB"/>
    <w:rsid w:val="00E35F18"/>
    <w:rsid w:val="00EB30CF"/>
    <w:rsid w:val="00F0447A"/>
    <w:rsid w:val="00F71F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F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0D96"/>
    <w:pPr>
      <w:ind w:left="720"/>
      <w:contextualSpacing/>
    </w:pPr>
  </w:style>
  <w:style w:type="paragraph" w:styleId="BalloonText">
    <w:name w:val="Balloon Text"/>
    <w:basedOn w:val="Normal"/>
    <w:link w:val="BalloonTextChar"/>
    <w:uiPriority w:val="99"/>
    <w:semiHidden/>
    <w:unhideWhenUsed/>
    <w:rsid w:val="007B34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34CB"/>
    <w:rPr>
      <w:rFonts w:ascii="Tahoma" w:hAnsi="Tahoma" w:cs="Tahoma"/>
      <w:sz w:val="16"/>
      <w:szCs w:val="16"/>
    </w:rPr>
  </w:style>
  <w:style w:type="character" w:styleId="CommentReference">
    <w:name w:val="annotation reference"/>
    <w:basedOn w:val="DefaultParagraphFont"/>
    <w:uiPriority w:val="99"/>
    <w:semiHidden/>
    <w:unhideWhenUsed/>
    <w:rsid w:val="00150281"/>
    <w:rPr>
      <w:sz w:val="16"/>
      <w:szCs w:val="16"/>
    </w:rPr>
  </w:style>
  <w:style w:type="paragraph" w:styleId="CommentText">
    <w:name w:val="annotation text"/>
    <w:basedOn w:val="Normal"/>
    <w:link w:val="CommentTextChar"/>
    <w:uiPriority w:val="99"/>
    <w:semiHidden/>
    <w:unhideWhenUsed/>
    <w:rsid w:val="00150281"/>
    <w:pPr>
      <w:spacing w:after="0" w:line="240" w:lineRule="auto"/>
      <w:jc w:val="left"/>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150281"/>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A4C03-F942-4BAB-9E7B-C4643D745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4</Pages>
  <Words>1505</Words>
  <Characters>8580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BCullen</dc:creator>
  <cp:lastModifiedBy>BCullen</cp:lastModifiedBy>
  <cp:revision>32</cp:revision>
  <dcterms:created xsi:type="dcterms:W3CDTF">2011-12-06T08:47:00Z</dcterms:created>
  <dcterms:modified xsi:type="dcterms:W3CDTF">2011-12-16T09:44:00Z</dcterms:modified>
</cp:coreProperties>
</file>